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3E" w:rsidRDefault="00151A3E" w:rsidP="00D02A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>
        <w:rPr>
          <w:rFonts w:ascii="Times New Roman" w:eastAsiaTheme="minorHAnsi" w:hAnsi="Times New Roman" w:cs="Times New Roman"/>
          <w:noProof/>
          <w:kern w:val="0"/>
          <w:lang w:eastAsia="ru-RU"/>
        </w:rPr>
        <w:drawing>
          <wp:inline distT="0" distB="0" distL="0" distR="0" wp14:anchorId="5D64637E" wp14:editId="6F49D005">
            <wp:extent cx="6238875" cy="8915400"/>
            <wp:effectExtent l="0" t="0" r="9525" b="0"/>
            <wp:docPr id="1" name="Рисунок 1" descr="C:\Users\game\Desktop\титул\IMG_20220913_144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me\Desktop\титул\IMG_20220913_1449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A5C" w:rsidRPr="00F336AB">
        <w:rPr>
          <w:rFonts w:ascii="Times New Roman" w:eastAsiaTheme="minorHAnsi" w:hAnsi="Times New Roman" w:cs="Times New Roman"/>
          <w:kern w:val="0"/>
          <w:lang w:eastAsia="en-US"/>
        </w:rPr>
        <w:t xml:space="preserve">                                                      </w:t>
      </w:r>
    </w:p>
    <w:p w:rsidR="00151A3E" w:rsidRDefault="00151A3E" w:rsidP="00D02A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</w:p>
    <w:p w:rsidR="00D02A5C" w:rsidRPr="00F336AB" w:rsidRDefault="00D02A5C" w:rsidP="00D02A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r w:rsidRPr="00F336AB">
        <w:rPr>
          <w:rFonts w:ascii="Times New Roman" w:eastAsiaTheme="minorHAnsi" w:hAnsi="Times New Roman" w:cs="Times New Roman"/>
          <w:kern w:val="0"/>
          <w:lang w:eastAsia="en-US"/>
        </w:rPr>
        <w:lastRenderedPageBreak/>
        <w:t xml:space="preserve">  </w:t>
      </w:r>
      <w:r w:rsidRPr="00F336A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Пояснительная записка</w:t>
      </w:r>
    </w:p>
    <w:p w:rsidR="00B64046" w:rsidRPr="00B64046" w:rsidRDefault="00B64046" w:rsidP="00B64046">
      <w:pPr>
        <w:shd w:val="clear" w:color="auto" w:fill="FFFFFF"/>
        <w:suppressAutoHyphens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640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Рабочая программа по биологии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9</w:t>
      </w:r>
      <w:r w:rsidRPr="00B640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класса составлена на основании следующих нормативных документов: </w:t>
      </w:r>
    </w:p>
    <w:p w:rsidR="00B64046" w:rsidRPr="00B64046" w:rsidRDefault="00B64046" w:rsidP="00B64046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ru-RU"/>
        </w:rPr>
      </w:pPr>
      <w:r w:rsidRPr="00B64046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ru-RU"/>
        </w:rPr>
        <w:t xml:space="preserve">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образования. Рабочая программа составлена на основании программы. Биология 5- 9 классы. Концентрический курс М., « Дрофа», 2016 г. Авторы: Н.И. Сонин, В.Б. Захаров.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 </w:t>
      </w:r>
    </w:p>
    <w:p w:rsidR="00B64046" w:rsidRPr="00B64046" w:rsidRDefault="00B64046" w:rsidP="00B64046">
      <w:pPr>
        <w:numPr>
          <w:ilvl w:val="0"/>
          <w:numId w:val="12"/>
        </w:numPr>
        <w:shd w:val="clear" w:color="auto" w:fill="FFFFFF"/>
        <w:suppressAutoHyphens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B64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Федеральный закон  Российской  Федерации   от 29. 12. 2012 г., №273-ФЗ «Об образовании в Российской Федерации».</w:t>
      </w:r>
    </w:p>
    <w:p w:rsidR="00D02A5C" w:rsidRDefault="00B64046" w:rsidP="00D02A5C">
      <w:pPr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B6404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Примерное тематическое планирование: биология. 5-9 классы. - Примерные программы по учебным предметам</w:t>
      </w:r>
      <w:proofErr w:type="gramStart"/>
      <w:r w:rsidRPr="00B6404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.</w:t>
      </w:r>
      <w:proofErr w:type="gramEnd"/>
      <w:r w:rsidRPr="00B6404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</w:t>
      </w:r>
      <w:proofErr w:type="gramStart"/>
      <w:r w:rsidRPr="00B6404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б</w:t>
      </w:r>
      <w:proofErr w:type="gramEnd"/>
      <w:r w:rsidRPr="00B6404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иология. 5-9 классы. М</w:t>
      </w:r>
      <w:proofErr w:type="gramStart"/>
      <w:r w:rsidRPr="00B6404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:</w:t>
      </w:r>
      <w:proofErr w:type="gramEnd"/>
      <w:r w:rsidRPr="00B6404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Дрофа, 2010.- (Стандарты второго поколения).</w:t>
      </w:r>
      <w:r w:rsidR="00D02A5C" w:rsidRPr="00B64046">
        <w:rPr>
          <w:rFonts w:ascii="Times New Roman" w:eastAsiaTheme="minorHAnsi" w:hAnsi="Times New Roman" w:cs="Times New Roman"/>
          <w:kern w:val="0"/>
          <w:lang w:eastAsia="en-US"/>
        </w:rPr>
        <w:t xml:space="preserve"> </w:t>
      </w:r>
    </w:p>
    <w:p w:rsidR="002B5E85" w:rsidRDefault="002B5E85" w:rsidP="002B5E85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  уроках используется оборудование, полученное по федеральной программе сети центров образования цифрового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естественнонаучного, технического и гуманитарного профилей «Точка роста» ,организованной в рамках проекта «Современная школа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».</w:t>
      </w:r>
    </w:p>
    <w:p w:rsidR="00D02A5C" w:rsidRPr="00D02A5C" w:rsidRDefault="00D02A5C" w:rsidP="00D02A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D02A5C">
        <w:rPr>
          <w:rFonts w:ascii="Times New Roman" w:eastAsiaTheme="minorHAnsi" w:hAnsi="Times New Roman" w:cs="Times New Roman"/>
          <w:kern w:val="0"/>
          <w:lang w:eastAsia="en-US"/>
        </w:rPr>
        <w:t>Учебное содержание курса биологии:</w:t>
      </w:r>
    </w:p>
    <w:p w:rsidR="00D02A5C" w:rsidRPr="00D02A5C" w:rsidRDefault="00D02A5C" w:rsidP="00D02A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kern w:val="0"/>
          <w:lang w:eastAsia="en-US"/>
        </w:rPr>
      </w:pPr>
      <w:r w:rsidRPr="00D02A5C">
        <w:rPr>
          <w:rFonts w:ascii="Times New Roman" w:eastAsiaTheme="minorHAnsi" w:hAnsi="Times New Roman" w:cs="Times New Roman"/>
          <w:iCs/>
          <w:kern w:val="0"/>
          <w:lang w:eastAsia="en-US"/>
        </w:rPr>
        <w:t xml:space="preserve">Мамонтов С. Г., Захаров В. Б., Агафонова И. Б., Сонин Н. И. </w:t>
      </w:r>
      <w:r w:rsidRPr="00D02A5C">
        <w:rPr>
          <w:rFonts w:ascii="Times New Roman" w:eastAsiaTheme="minorHAnsi" w:hAnsi="Times New Roman" w:cs="Times New Roman"/>
          <w:kern w:val="0"/>
          <w:lang w:eastAsia="en-US"/>
        </w:rPr>
        <w:t>Биология. Общие закономерности. 9 класс: учебник/</w:t>
      </w:r>
      <w:r w:rsidRPr="00D02A5C">
        <w:rPr>
          <w:rFonts w:ascii="Times New Roman" w:eastAsiaTheme="minorHAnsi" w:hAnsi="Times New Roman" w:cs="Times New Roman"/>
          <w:iCs/>
          <w:kern w:val="0"/>
          <w:lang w:eastAsia="en-US"/>
        </w:rPr>
        <w:t xml:space="preserve"> Мамонтов С. Г., Захаров В. Б. </w:t>
      </w:r>
    </w:p>
    <w:p w:rsidR="00D02A5C" w:rsidRPr="00D02A5C" w:rsidRDefault="00D02A5C" w:rsidP="00D02A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D02A5C">
        <w:rPr>
          <w:rFonts w:ascii="Times New Roman" w:eastAsiaTheme="minorHAnsi" w:hAnsi="Times New Roman" w:cs="Times New Roman"/>
          <w:iCs/>
          <w:kern w:val="0"/>
          <w:lang w:eastAsia="en-US"/>
        </w:rPr>
        <w:t>и др.</w:t>
      </w:r>
      <w:r w:rsidRPr="00D02A5C">
        <w:rPr>
          <w:rFonts w:ascii="Times New Roman" w:eastAsiaTheme="minorHAnsi" w:hAnsi="Times New Roman" w:cs="Times New Roman"/>
          <w:kern w:val="0"/>
          <w:lang w:eastAsia="en-US"/>
        </w:rPr>
        <w:t xml:space="preserve"> — М.: Дрофа.</w:t>
      </w:r>
    </w:p>
    <w:p w:rsidR="00D02A5C" w:rsidRPr="00D02A5C" w:rsidRDefault="00D02A5C" w:rsidP="00D02A5C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</w:p>
    <w:p w:rsidR="00D02A5C" w:rsidRPr="00D02A5C" w:rsidRDefault="00D02A5C" w:rsidP="00D02A5C">
      <w:pPr>
        <w:numPr>
          <w:ilvl w:val="0"/>
          <w:numId w:val="1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02A5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Планируемые результаты освоения учебного</w:t>
      </w:r>
      <w:r w:rsidRPr="00F336A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предмета биологии в 9 классе</w:t>
      </w:r>
    </w:p>
    <w:p w:rsidR="00D02A5C" w:rsidRPr="00D02A5C" w:rsidRDefault="00D02A5C" w:rsidP="00D02A5C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</w:p>
    <w:p w:rsidR="00D02A5C" w:rsidRPr="00D02A5C" w:rsidRDefault="00D02A5C" w:rsidP="00D02A5C">
      <w:pPr>
        <w:suppressAutoHyphens w:val="0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02A5C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Общие биологические закономерности</w:t>
      </w:r>
    </w:p>
    <w:p w:rsidR="00D02A5C" w:rsidRPr="00D02A5C" w:rsidRDefault="00D02A5C" w:rsidP="00D02A5C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02A5C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</w:rPr>
        <w:t>Выпускник научится:</w:t>
      </w:r>
    </w:p>
    <w:p w:rsidR="00D02A5C" w:rsidRPr="00D02A5C" w:rsidRDefault="00D02A5C" w:rsidP="00D02A5C">
      <w:pPr>
        <w:numPr>
          <w:ilvl w:val="0"/>
          <w:numId w:val="6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02A5C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характеризовать общие биологические закономерности, их практиче</w:t>
      </w:r>
      <w:r w:rsidRPr="00D02A5C">
        <w:rPr>
          <w:rFonts w:ascii="Times New Roman" w:eastAsia="Times New Roman" w:hAnsi="Times New Roman" w:cs="Times New Roman"/>
          <w:color w:val="000000"/>
          <w:kern w:val="0"/>
          <w:lang w:eastAsia="ru-RU"/>
        </w:rPr>
        <w:softHyphen/>
        <w:t>скую значимость;</w:t>
      </w:r>
    </w:p>
    <w:p w:rsidR="00D02A5C" w:rsidRPr="00D02A5C" w:rsidRDefault="00D02A5C" w:rsidP="00D02A5C">
      <w:pPr>
        <w:numPr>
          <w:ilvl w:val="0"/>
          <w:numId w:val="6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02A5C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применять методы биологической науки для изучения общих биологи</w:t>
      </w:r>
      <w:r w:rsidRPr="00D02A5C">
        <w:rPr>
          <w:rFonts w:ascii="Times New Roman" w:eastAsia="Times New Roman" w:hAnsi="Times New Roman" w:cs="Times New Roman"/>
          <w:color w:val="000000"/>
          <w:kern w:val="0"/>
          <w:lang w:eastAsia="ru-RU"/>
        </w:rPr>
        <w:softHyphen/>
        <w:t>ческих закономерностей: наблюдать и описывать клетки на готовых микропрепаратах, экосистемы своей местности;</w:t>
      </w:r>
    </w:p>
    <w:p w:rsidR="00D02A5C" w:rsidRPr="00D02A5C" w:rsidRDefault="00D02A5C" w:rsidP="00D02A5C">
      <w:pPr>
        <w:numPr>
          <w:ilvl w:val="0"/>
          <w:numId w:val="6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02A5C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использовать составляющие проектной и исследовательской деятельно</w:t>
      </w:r>
      <w:r w:rsidRPr="00D02A5C">
        <w:rPr>
          <w:rFonts w:ascii="Times New Roman" w:eastAsia="Times New Roman" w:hAnsi="Times New Roman" w:cs="Times New Roman"/>
          <w:color w:val="000000"/>
          <w:kern w:val="0"/>
          <w:lang w:eastAsia="ru-RU"/>
        </w:rPr>
        <w:softHyphen/>
        <w:t>сти по изучению общих биологических закономерностей, свойственных живой природе; приводить доказательства необходимости защиты ок</w:t>
      </w:r>
      <w:r w:rsidRPr="00D02A5C">
        <w:rPr>
          <w:rFonts w:ascii="Times New Roman" w:eastAsia="Times New Roman" w:hAnsi="Times New Roman" w:cs="Times New Roman"/>
          <w:color w:val="000000"/>
          <w:kern w:val="0"/>
          <w:lang w:eastAsia="ru-RU"/>
        </w:rPr>
        <w:softHyphen/>
        <w:t>ружающей среды; выделять отличительные признаки живых организ</w:t>
      </w:r>
      <w:r w:rsidRPr="00D02A5C">
        <w:rPr>
          <w:rFonts w:ascii="Times New Roman" w:eastAsia="Times New Roman" w:hAnsi="Times New Roman" w:cs="Times New Roman"/>
          <w:color w:val="000000"/>
          <w:kern w:val="0"/>
          <w:lang w:eastAsia="ru-RU"/>
        </w:rPr>
        <w:softHyphen/>
        <w:t>мов; существенные признаки биологических систем и биологических процессов;</w:t>
      </w:r>
    </w:p>
    <w:p w:rsidR="00D02A5C" w:rsidRPr="00D02A5C" w:rsidRDefault="00D02A5C" w:rsidP="00D02A5C">
      <w:pPr>
        <w:numPr>
          <w:ilvl w:val="0"/>
          <w:numId w:val="6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02A5C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ориентироваться в системе познавательных ценностей: оценивать ин</w:t>
      </w:r>
      <w:r w:rsidRPr="00D02A5C">
        <w:rPr>
          <w:rFonts w:ascii="Times New Roman" w:eastAsia="Times New Roman" w:hAnsi="Times New Roman" w:cs="Times New Roman"/>
          <w:color w:val="000000"/>
          <w:kern w:val="0"/>
          <w:lang w:eastAsia="ru-RU"/>
        </w:rPr>
        <w:softHyphen/>
        <w:t>формацию о деятельности человека в природе, получаемую из разных источников;</w:t>
      </w:r>
    </w:p>
    <w:p w:rsidR="00D02A5C" w:rsidRPr="00D02A5C" w:rsidRDefault="00D02A5C" w:rsidP="00D02A5C">
      <w:pPr>
        <w:numPr>
          <w:ilvl w:val="0"/>
          <w:numId w:val="6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02A5C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анализировать и оценивать последствия деятельности человека в при</w:t>
      </w:r>
      <w:r w:rsidRPr="00D02A5C">
        <w:rPr>
          <w:rFonts w:ascii="Times New Roman" w:eastAsia="Times New Roman" w:hAnsi="Times New Roman" w:cs="Times New Roman"/>
          <w:color w:val="000000"/>
          <w:kern w:val="0"/>
          <w:lang w:eastAsia="ru-RU"/>
        </w:rPr>
        <w:softHyphen/>
        <w:t>роде.</w:t>
      </w:r>
    </w:p>
    <w:p w:rsidR="00D02A5C" w:rsidRPr="00D02A5C" w:rsidRDefault="00D02A5C" w:rsidP="00D02A5C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</w:p>
    <w:p w:rsidR="00D02A5C" w:rsidRPr="00D02A5C" w:rsidRDefault="00D02A5C" w:rsidP="00D02A5C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02A5C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</w:rPr>
        <w:t>Выпускник получит возможность научиться:</w:t>
      </w:r>
    </w:p>
    <w:p w:rsidR="00D02A5C" w:rsidRPr="00D02A5C" w:rsidRDefault="00D02A5C" w:rsidP="00D02A5C">
      <w:pPr>
        <w:numPr>
          <w:ilvl w:val="0"/>
          <w:numId w:val="7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02A5C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Выдвигать гипотезы о возможных последствиях деятельности человека в экосистемах и биосфере;</w:t>
      </w:r>
    </w:p>
    <w:p w:rsidR="00D02A5C" w:rsidRPr="00D02A5C" w:rsidRDefault="00D02A5C" w:rsidP="00D02A5C">
      <w:pPr>
        <w:numPr>
          <w:ilvl w:val="0"/>
          <w:numId w:val="7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02A5C">
        <w:rPr>
          <w:rFonts w:ascii="Times New Roman" w:eastAsia="Times New Roman" w:hAnsi="Times New Roman" w:cs="Times New Roman"/>
          <w:color w:val="000000"/>
          <w:kern w:val="0"/>
          <w:lang w:eastAsia="ru-RU"/>
        </w:rPr>
        <w:lastRenderedPageBreak/>
        <w:t>Аргументировать свою точку зрения в ходе дискуссии по обсуждению глобальных экологических проблем.</w:t>
      </w:r>
    </w:p>
    <w:p w:rsidR="00D02A5C" w:rsidRPr="00D02A5C" w:rsidRDefault="00D02A5C" w:rsidP="00D02A5C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02A5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Личностными результатами</w:t>
      </w:r>
      <w:r w:rsidRPr="00D02A5C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 изучения предмета «Биология» являются:</w:t>
      </w:r>
    </w:p>
    <w:p w:rsidR="00D02A5C" w:rsidRPr="00D02A5C" w:rsidRDefault="00D02A5C" w:rsidP="00D02A5C">
      <w:pPr>
        <w:numPr>
          <w:ilvl w:val="0"/>
          <w:numId w:val="8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02A5C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D02A5C" w:rsidRPr="00D02A5C" w:rsidRDefault="00D02A5C" w:rsidP="00D02A5C">
      <w:pPr>
        <w:numPr>
          <w:ilvl w:val="0"/>
          <w:numId w:val="8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02A5C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Постепенно выстраивать собственное целостное мировоззрение.</w:t>
      </w:r>
    </w:p>
    <w:p w:rsidR="00D02A5C" w:rsidRPr="00D02A5C" w:rsidRDefault="00D02A5C" w:rsidP="00D02A5C">
      <w:pPr>
        <w:numPr>
          <w:ilvl w:val="0"/>
          <w:numId w:val="8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02A5C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D02A5C" w:rsidRPr="00D02A5C" w:rsidRDefault="00D02A5C" w:rsidP="00D02A5C">
      <w:pPr>
        <w:numPr>
          <w:ilvl w:val="0"/>
          <w:numId w:val="8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02A5C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Оценивать жизненные ситуации с точки зрения безопасного образа жизни и сохранения здоровья.</w:t>
      </w:r>
    </w:p>
    <w:p w:rsidR="00D02A5C" w:rsidRPr="00D02A5C" w:rsidRDefault="00D02A5C" w:rsidP="00D02A5C">
      <w:pPr>
        <w:numPr>
          <w:ilvl w:val="0"/>
          <w:numId w:val="8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02A5C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Оценивать экологический риск взаимоотношений человека и природы.</w:t>
      </w:r>
    </w:p>
    <w:p w:rsidR="00D02A5C" w:rsidRPr="00D02A5C" w:rsidRDefault="00D02A5C" w:rsidP="00D02A5C">
      <w:pPr>
        <w:numPr>
          <w:ilvl w:val="0"/>
          <w:numId w:val="8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02A5C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 </w:t>
      </w:r>
      <w:r w:rsidRPr="00D02A5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–</w:t>
      </w:r>
      <w:r w:rsidRPr="00D02A5C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 гаранта жизни и благополучия людей на Земле.</w:t>
      </w:r>
    </w:p>
    <w:p w:rsidR="00D02A5C" w:rsidRPr="00D02A5C" w:rsidRDefault="00D02A5C" w:rsidP="00D02A5C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proofErr w:type="spellStart"/>
      <w:r w:rsidRPr="00D02A5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Метапредметными</w:t>
      </w:r>
      <w:proofErr w:type="spellEnd"/>
      <w:r w:rsidRPr="00D02A5C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 результатами изучения курса «Биология» являются:</w:t>
      </w:r>
    </w:p>
    <w:p w:rsidR="00D02A5C" w:rsidRPr="00D02A5C" w:rsidRDefault="00D02A5C" w:rsidP="00D02A5C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02A5C">
        <w:rPr>
          <w:rFonts w:ascii="Times New Roman" w:eastAsia="Times New Roman" w:hAnsi="Times New Roman" w:cs="Times New Roman"/>
          <w:i/>
          <w:iCs/>
          <w:color w:val="000000"/>
          <w:kern w:val="0"/>
          <w:u w:val="single"/>
          <w:lang w:eastAsia="ru-RU"/>
        </w:rPr>
        <w:t>Регулятивные УУД</w:t>
      </w:r>
      <w:r w:rsidRPr="00D02A5C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</w:rPr>
        <w:t>:</w:t>
      </w:r>
    </w:p>
    <w:p w:rsidR="00D02A5C" w:rsidRPr="00D02A5C" w:rsidRDefault="00D02A5C" w:rsidP="00D02A5C">
      <w:pPr>
        <w:numPr>
          <w:ilvl w:val="0"/>
          <w:numId w:val="9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02A5C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D02A5C" w:rsidRPr="00D02A5C" w:rsidRDefault="00D02A5C" w:rsidP="00D02A5C">
      <w:pPr>
        <w:numPr>
          <w:ilvl w:val="0"/>
          <w:numId w:val="9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02A5C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D02A5C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предложенных</w:t>
      </w:r>
      <w:proofErr w:type="gramEnd"/>
      <w:r w:rsidRPr="00D02A5C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и искать самостоятельно средства достижения цели.</w:t>
      </w:r>
    </w:p>
    <w:p w:rsidR="00D02A5C" w:rsidRPr="00D02A5C" w:rsidRDefault="00D02A5C" w:rsidP="00D02A5C">
      <w:pPr>
        <w:numPr>
          <w:ilvl w:val="0"/>
          <w:numId w:val="9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02A5C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Составлять (индивидуально или в группе) план решения проблемы (выполнения проекта).</w:t>
      </w:r>
    </w:p>
    <w:p w:rsidR="00D02A5C" w:rsidRPr="00D02A5C" w:rsidRDefault="00D02A5C" w:rsidP="00D02A5C">
      <w:pPr>
        <w:numPr>
          <w:ilvl w:val="0"/>
          <w:numId w:val="9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02A5C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Работая по плану, сверять свои действия с целью и, при необходимости, исправлять ошибки самостоятельно.</w:t>
      </w:r>
    </w:p>
    <w:p w:rsidR="00D02A5C" w:rsidRPr="00D02A5C" w:rsidRDefault="00D02A5C" w:rsidP="00D02A5C">
      <w:pPr>
        <w:numPr>
          <w:ilvl w:val="0"/>
          <w:numId w:val="9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02A5C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 диалоге с учителем совершенствовать самостоятельно выработанные критерии оценки.</w:t>
      </w:r>
    </w:p>
    <w:p w:rsidR="00D02A5C" w:rsidRPr="00D02A5C" w:rsidRDefault="00D02A5C" w:rsidP="00D02A5C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02A5C">
        <w:rPr>
          <w:rFonts w:ascii="Times New Roman" w:eastAsia="Times New Roman" w:hAnsi="Times New Roman" w:cs="Times New Roman"/>
          <w:i/>
          <w:iCs/>
          <w:color w:val="000000"/>
          <w:kern w:val="0"/>
          <w:u w:val="single"/>
          <w:lang w:eastAsia="ru-RU"/>
        </w:rPr>
        <w:t>Познавательные УУД:</w:t>
      </w:r>
    </w:p>
    <w:p w:rsidR="00D02A5C" w:rsidRPr="00D02A5C" w:rsidRDefault="00D02A5C" w:rsidP="00D02A5C">
      <w:pPr>
        <w:numPr>
          <w:ilvl w:val="0"/>
          <w:numId w:val="10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02A5C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D02A5C" w:rsidRPr="00D02A5C" w:rsidRDefault="00D02A5C" w:rsidP="00D02A5C">
      <w:pPr>
        <w:numPr>
          <w:ilvl w:val="0"/>
          <w:numId w:val="10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02A5C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Осуществлять сравнение, </w:t>
      </w:r>
      <w:proofErr w:type="spellStart"/>
      <w:r w:rsidRPr="00D02A5C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сериацию</w:t>
      </w:r>
      <w:proofErr w:type="spellEnd"/>
      <w:r w:rsidRPr="00D02A5C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D02A5C" w:rsidRPr="00D02A5C" w:rsidRDefault="00D02A5C" w:rsidP="00D02A5C">
      <w:pPr>
        <w:numPr>
          <w:ilvl w:val="0"/>
          <w:numId w:val="10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02A5C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Строить </w:t>
      </w:r>
      <w:proofErr w:type="gramStart"/>
      <w:r w:rsidRPr="00D02A5C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логическое рассуждение</w:t>
      </w:r>
      <w:proofErr w:type="gramEnd"/>
      <w:r w:rsidRPr="00D02A5C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, включающее установление причинно-следственных связей.</w:t>
      </w:r>
    </w:p>
    <w:p w:rsidR="00D02A5C" w:rsidRPr="00D02A5C" w:rsidRDefault="00D02A5C" w:rsidP="00D02A5C">
      <w:pPr>
        <w:numPr>
          <w:ilvl w:val="0"/>
          <w:numId w:val="10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02A5C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Создавать схематические модели с выделением существенных характеристик объекта.</w:t>
      </w:r>
    </w:p>
    <w:p w:rsidR="00D02A5C" w:rsidRPr="00D02A5C" w:rsidRDefault="00D02A5C" w:rsidP="00D02A5C">
      <w:pPr>
        <w:numPr>
          <w:ilvl w:val="0"/>
          <w:numId w:val="10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02A5C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D02A5C" w:rsidRPr="00D02A5C" w:rsidRDefault="00D02A5C" w:rsidP="00D02A5C">
      <w:pPr>
        <w:numPr>
          <w:ilvl w:val="0"/>
          <w:numId w:val="10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02A5C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Вычитывать все уровни текстовой информации.</w:t>
      </w:r>
    </w:p>
    <w:p w:rsidR="00D02A5C" w:rsidRPr="00D02A5C" w:rsidRDefault="00D02A5C" w:rsidP="00D02A5C">
      <w:pPr>
        <w:numPr>
          <w:ilvl w:val="0"/>
          <w:numId w:val="10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02A5C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D02A5C" w:rsidRPr="00D02A5C" w:rsidRDefault="00D02A5C" w:rsidP="00D02A5C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02A5C">
        <w:rPr>
          <w:rFonts w:ascii="Times New Roman" w:eastAsia="Times New Roman" w:hAnsi="Times New Roman" w:cs="Times New Roman"/>
          <w:i/>
          <w:iCs/>
          <w:color w:val="000000"/>
          <w:kern w:val="0"/>
          <w:u w:val="single"/>
          <w:lang w:eastAsia="ru-RU"/>
        </w:rPr>
        <w:t>Коммуникативные УУД:</w:t>
      </w:r>
    </w:p>
    <w:p w:rsidR="00D02A5C" w:rsidRPr="00D02A5C" w:rsidRDefault="00D02A5C" w:rsidP="00D02A5C">
      <w:pPr>
        <w:numPr>
          <w:ilvl w:val="0"/>
          <w:numId w:val="11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proofErr w:type="gramStart"/>
      <w:r w:rsidRPr="00D02A5C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Самостоятельно организовывать учебное взаимодействие в группе (определять общие цели, распределять роли,</w:t>
      </w:r>
      <w:proofErr w:type="gramEnd"/>
    </w:p>
    <w:p w:rsidR="00D02A5C" w:rsidRPr="00D02A5C" w:rsidRDefault="00D02A5C" w:rsidP="00D02A5C">
      <w:pPr>
        <w:numPr>
          <w:ilvl w:val="0"/>
          <w:numId w:val="11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02A5C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договариваться друг с другом и т.д.)</w:t>
      </w:r>
    </w:p>
    <w:p w:rsidR="00800DA0" w:rsidRPr="00F336AB" w:rsidRDefault="00F336AB" w:rsidP="00F336AB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r w:rsidRPr="00F336A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lastRenderedPageBreak/>
        <w:t>Содержание</w:t>
      </w:r>
    </w:p>
    <w:p w:rsidR="00F336AB" w:rsidRPr="00F336AB" w:rsidRDefault="00F336AB" w:rsidP="00F336AB">
      <w:pPr>
        <w:pStyle w:val="a5"/>
        <w:suppressAutoHyphens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b/>
          <w:kern w:val="0"/>
          <w:lang w:eastAsia="en-US"/>
        </w:rPr>
      </w:pP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b/>
          <w:kern w:val="0"/>
          <w:lang w:eastAsia="en-US"/>
        </w:rPr>
        <w:t xml:space="preserve">Биология. Общие закономерности. 9 класс 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Введение 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Место курса в системе естественнонаучных дисциплин, а также в биологических науках. Цели и задачи курса. Значение предмета для понимания единства всего живого и взаимозависимости всех частей биосферы Земли. 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b/>
          <w:kern w:val="0"/>
          <w:lang w:eastAsia="en-US"/>
        </w:rPr>
        <w:t xml:space="preserve">Раздел 1. Структурная организация живых организмов 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Тема 1.1. ХИМИЧЕСКАЯ ОРГАНИЗАЦИЯ КЛЕТКИ 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Элементный состав клетки. Распространённость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 Неорганические молекулы живого вещества. Вода; её химические свойства и биологическая роль. Соли неорганических кислот, их вклад в обеспечение процессов жизнедеятельности и поддержание гомеостаза. Роль катионов и анионов в обеспечении процессов жизнедеятельности. Осмос и осмотическое давление; осмотическое поступление молекул в клетку. Органические молекулы. Биологические полимеры — белки; их структурная организация. Функции белковых молекул. Углеводы, их строение и биологическая роль. Жиры — основной структурный компонент клеточных мембран и источник энергии. ДНК— </w:t>
      </w:r>
      <w:proofErr w:type="gramStart"/>
      <w:r w:rsidRPr="00800DA0">
        <w:rPr>
          <w:rFonts w:ascii="Times New Roman" w:eastAsiaTheme="minorHAnsi" w:hAnsi="Times New Roman" w:cs="Times New Roman"/>
          <w:kern w:val="0"/>
          <w:lang w:eastAsia="en-US"/>
        </w:rPr>
        <w:t>мо</w:t>
      </w:r>
      <w:proofErr w:type="gramEnd"/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лекулы наследственности. Редупликация ДНК, передача наследственной информации из поколения в поколение. Передача наследственной информации из ядра в цитоплазму; транскрипция. РНК, её структура и функции. Информационные, транспортные, </w:t>
      </w:r>
      <w:proofErr w:type="spellStart"/>
      <w:r w:rsidRPr="00800DA0">
        <w:rPr>
          <w:rFonts w:ascii="Times New Roman" w:eastAsiaTheme="minorHAnsi" w:hAnsi="Times New Roman" w:cs="Times New Roman"/>
          <w:kern w:val="0"/>
          <w:lang w:eastAsia="en-US"/>
        </w:rPr>
        <w:t>рибосомальные</w:t>
      </w:r>
      <w:proofErr w:type="spellEnd"/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 РНК.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Демонстрация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Объёмная модель ДНК. 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Тема 1.2. ОБМЕН ВЕЩЕСТВ И ПРЕОБРАЗОВАНИЕ ЭНЕРГИИ В КЛЕТКЕ 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Обмен веществ и преобразование энергии в клетке. Транспорт веществ через клеточную мембрану. </w:t>
      </w:r>
      <w:proofErr w:type="spellStart"/>
      <w:r w:rsidRPr="00800DA0">
        <w:rPr>
          <w:rFonts w:ascii="Times New Roman" w:eastAsiaTheme="minorHAnsi" w:hAnsi="Times New Roman" w:cs="Times New Roman"/>
          <w:kern w:val="0"/>
          <w:lang w:eastAsia="en-US"/>
        </w:rPr>
        <w:t>Пино</w:t>
      </w:r>
      <w:proofErr w:type="spellEnd"/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 - и фагоцитоз. Внутриклеточное пищеварение и накопление энергии; расщепление глюкозы. Биосинтез белков, жиров и углеводов в клетке.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Тема 1.3. СТРОЕНИЕ И ФУНКЦИИ КЛЕТОК 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proofErr w:type="spellStart"/>
      <w:r w:rsidRPr="00800DA0">
        <w:rPr>
          <w:rFonts w:ascii="Times New Roman" w:eastAsiaTheme="minorHAnsi" w:hAnsi="Times New Roman" w:cs="Times New Roman"/>
          <w:kern w:val="0"/>
          <w:lang w:eastAsia="en-US"/>
        </w:rPr>
        <w:t>Прокариотические</w:t>
      </w:r>
      <w:proofErr w:type="spellEnd"/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 клетки: форма и размеры. Цитоплазма бактериальной клетки. Организация метаболизма </w:t>
      </w:r>
      <w:proofErr w:type="gramStart"/>
      <w:r w:rsidRPr="00800DA0">
        <w:rPr>
          <w:rFonts w:ascii="Times New Roman" w:eastAsiaTheme="minorHAnsi" w:hAnsi="Times New Roman" w:cs="Times New Roman"/>
          <w:kern w:val="0"/>
          <w:lang w:eastAsia="en-US"/>
        </w:rPr>
        <w:t>у</w:t>
      </w:r>
      <w:proofErr w:type="gramEnd"/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 прокариот. Генетический аппарат бактерий. Спорообразование. Размножение. Место и роль прокариот в биоценозах. </w:t>
      </w:r>
      <w:proofErr w:type="spellStart"/>
      <w:r w:rsidRPr="00800DA0">
        <w:rPr>
          <w:rFonts w:ascii="Times New Roman" w:eastAsiaTheme="minorHAnsi" w:hAnsi="Times New Roman" w:cs="Times New Roman"/>
          <w:kern w:val="0"/>
          <w:lang w:eastAsia="en-US"/>
        </w:rPr>
        <w:t>Эукариотическая</w:t>
      </w:r>
      <w:proofErr w:type="spellEnd"/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 клетка. Цитоплазма </w:t>
      </w:r>
      <w:proofErr w:type="spellStart"/>
      <w:r w:rsidRPr="00800DA0">
        <w:rPr>
          <w:rFonts w:ascii="Times New Roman" w:eastAsiaTheme="minorHAnsi" w:hAnsi="Times New Roman" w:cs="Times New Roman"/>
          <w:kern w:val="0"/>
          <w:lang w:eastAsia="en-US"/>
        </w:rPr>
        <w:t>эукариотической</w:t>
      </w:r>
      <w:proofErr w:type="spellEnd"/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 клетки. Органеллы цитоплазмы, их структура и функции. </w:t>
      </w:r>
      <w:proofErr w:type="spellStart"/>
      <w:r w:rsidRPr="00800DA0">
        <w:rPr>
          <w:rFonts w:ascii="Times New Roman" w:eastAsiaTheme="minorHAnsi" w:hAnsi="Times New Roman" w:cs="Times New Roman"/>
          <w:kern w:val="0"/>
          <w:lang w:eastAsia="en-US"/>
        </w:rPr>
        <w:t>Цитоскелет</w:t>
      </w:r>
      <w:proofErr w:type="spellEnd"/>
      <w:r w:rsidRPr="00800DA0">
        <w:rPr>
          <w:rFonts w:ascii="Times New Roman" w:eastAsiaTheme="minorHAnsi" w:hAnsi="Times New Roman" w:cs="Times New Roman"/>
          <w:kern w:val="0"/>
          <w:lang w:eastAsia="en-US"/>
        </w:rPr>
        <w:t>. Включения и их роль в метаболизме клеток.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>Клеточное ядро — центр управления жизнедеятельностью клетки. Структуры клеточного ядра: ядерная оболочка, хроматин (</w:t>
      </w:r>
      <w:proofErr w:type="spellStart"/>
      <w:r w:rsidRPr="00800DA0">
        <w:rPr>
          <w:rFonts w:ascii="Times New Roman" w:eastAsiaTheme="minorHAnsi" w:hAnsi="Times New Roman" w:cs="Times New Roman"/>
          <w:kern w:val="0"/>
          <w:lang w:eastAsia="en-US"/>
        </w:rPr>
        <w:t>гетерохроматин</w:t>
      </w:r>
      <w:proofErr w:type="spellEnd"/>
      <w:r w:rsidRPr="00800DA0">
        <w:rPr>
          <w:rFonts w:ascii="Times New Roman" w:eastAsiaTheme="minorHAnsi" w:hAnsi="Times New Roman" w:cs="Times New Roman"/>
          <w:kern w:val="0"/>
          <w:lang w:eastAsia="en-US"/>
        </w:rPr>
        <w:t>), ядрышко. Особенности строения растительной клетки. Деление клеток. Клетки в многоклеточном организме. Понятие о дифференцировке клеток многоклеточного организма. Митотический цикл: интерфаза, редупликация ДНК; митоз, фазы митотического деления и преобразования хромосом. Биологический смысл и значение митоза (бесполое размножение, рост, восполнение клеточных потерь в физиологических и патологических условиях). Клеточная теория строения организмов.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Демонстрация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Принципиальные схемы устройства светового и электронного микроскопа. Модели клетки. Схемы строения органоидов растительной и животной клеток. Микропрепараты клеток растений, животных и одноклеточных грибов. Схема  митотического деления  клетки. 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Лабораторные и практические работы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>Изучение клеток бактерий, растений и животных на готовых микропрепаратах.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b/>
          <w:kern w:val="0"/>
          <w:lang w:eastAsia="en-US"/>
        </w:rPr>
        <w:t xml:space="preserve">Раздел 2. Размножение и индивидуальное развитие организмов 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Тема 2.1. РАЗМНОЖЕНИЕ ОРГАНИЗМОВ 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>Сущность и формы размножения организмов. Бесполое размножение растений и животных. Половое размножение животных и растений; образование половых клеток, осеменение и оплодотворение. Биологическое значение полового размножения. Гаметогенез. Периоды образования половых клеток: размножение, рост, созревание (мейоз) и формирование половых клеток. Особенности сперматогенеза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>и овогенеза. Оплодотворение.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Демонстрация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lastRenderedPageBreak/>
        <w:t>Плакаты, иллюстрирующие способы вегетативного размножения плодовых деревьев и овощных культур. Микропрепараты яйцеклеток. Фотографии, отражающие разнообразие потомства у одной пары родителей.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Тема 2.2. ИНДИВИДУАЛЬНОЕ РАЗВИТИЕ ОРГАНИЗМОВ (ОНТОГЕНЕЗ) 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Эмбриональный период развития. Основные закономерности дробления; образование однослойного зародыша — бластулы. Гаструляция; закономерности образования двухслойного зародыша— </w:t>
      </w:r>
      <w:proofErr w:type="gramStart"/>
      <w:r w:rsidRPr="00800DA0">
        <w:rPr>
          <w:rFonts w:ascii="Times New Roman" w:eastAsiaTheme="minorHAnsi" w:hAnsi="Times New Roman" w:cs="Times New Roman"/>
          <w:kern w:val="0"/>
          <w:lang w:eastAsia="en-US"/>
        </w:rPr>
        <w:t>га</w:t>
      </w:r>
      <w:proofErr w:type="gramEnd"/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струлы. Первичный органогенез и дальнейшая дифференцировка тканей, органов и систем. Постэмбриональный период развития. Формы постэмбрионального периода развития. Непрямое развитие; полный и неполный метаморфоз. Биологический смысл развития с метаморфозом. Прямое развитие. Старение. Общие закономерности развития. Биогенетический закон. Сходство зародышей и эмбриональная дивергенция признаков (закон К. Бэра). Биогенетический закон (Э. Геккель и Ф. Мюллер). Работы А. Н. </w:t>
      </w:r>
      <w:proofErr w:type="spellStart"/>
      <w:r w:rsidRPr="00800DA0">
        <w:rPr>
          <w:rFonts w:ascii="Times New Roman" w:eastAsiaTheme="minorHAnsi" w:hAnsi="Times New Roman" w:cs="Times New Roman"/>
          <w:kern w:val="0"/>
          <w:lang w:eastAsia="en-US"/>
        </w:rPr>
        <w:t>Северцова</w:t>
      </w:r>
      <w:proofErr w:type="spellEnd"/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 об эмбриональной изменчивости.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Демонстрация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Таблицы, иллюстрирующие процесс метаморфоза у беспозвоночных (жесткокрылых и </w:t>
      </w:r>
      <w:proofErr w:type="spellStart"/>
      <w:r w:rsidRPr="00800DA0">
        <w:rPr>
          <w:rFonts w:ascii="Times New Roman" w:eastAsiaTheme="minorHAnsi" w:hAnsi="Times New Roman" w:cs="Times New Roman"/>
          <w:kern w:val="0"/>
          <w:lang w:eastAsia="en-US"/>
        </w:rPr>
        <w:t>чешуйчатокрылых</w:t>
      </w:r>
      <w:proofErr w:type="spellEnd"/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 насекомых) и позвоночных (амфибий). Таблицы, отражающие сходство зародышей позвоночных животных. 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Тема 3.1. ЗАКОНОМЕРНОСТИ НАСЛЕДОВАНИЯ ПРИЗНАКОВ 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>Открытие Г. Менделем закономерностей наследования признаков. Гибридологический метод изучения наследственности. Моногибридное и полигибридное скрещивание. Законы Менделя. Независимое и сцепленное наследование. Генетическое определение пола. Генотип как целостная система. Взаимодействие аллельных и неаллельных генов в определении признаков.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Демонстрация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>Родословные. Хромосомные аномалии человека и их фенотипические проявления.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Лабораторные и практические работы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>Решение генетических задач и составление родословных.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Тема 3.2. ЗАКОНОМЕРНОСТИ ИЗМЕНЧИВОСТИ 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Основные формы изменчивости. Генотипическая изменчивость. Мутации. Значение мутаций для практики  сельского хозяйства и биотехнологии. Комбинативная изменчивость. Эволюционное значение комбинативной изменчивости. Фенотипическая, или </w:t>
      </w:r>
      <w:proofErr w:type="spellStart"/>
      <w:r w:rsidRPr="00800DA0">
        <w:rPr>
          <w:rFonts w:ascii="Times New Roman" w:eastAsiaTheme="minorHAnsi" w:hAnsi="Times New Roman" w:cs="Times New Roman"/>
          <w:kern w:val="0"/>
          <w:lang w:eastAsia="en-US"/>
        </w:rPr>
        <w:t>модификационная</w:t>
      </w:r>
      <w:proofErr w:type="spellEnd"/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 изменчивость. Роль условий внешней среды в развитии и проявлении признаков и свойств.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Демонстрация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Примеры </w:t>
      </w:r>
      <w:proofErr w:type="spellStart"/>
      <w:r w:rsidRPr="00800DA0">
        <w:rPr>
          <w:rFonts w:ascii="Times New Roman" w:eastAsiaTheme="minorHAnsi" w:hAnsi="Times New Roman" w:cs="Times New Roman"/>
          <w:kern w:val="0"/>
          <w:lang w:eastAsia="en-US"/>
        </w:rPr>
        <w:t>модификационной</w:t>
      </w:r>
      <w:proofErr w:type="spellEnd"/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 изменчивости.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Лабораторные и практические работы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>Построение вариационной кривой (размеры листьев растений, антропометрические данные учащихся).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Тема 3.3. СЕЛЕКЦИЯ РАСТЕНИЙ, ЖИВОТНЫХ И МИКРООРГАНИЗМОВ 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>Центры происхождения и многообразия культурных растений. Сорт, порода, штамм. Методы селекции растений и животных. 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промышленности.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Демонстрация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>Сравнительный анализ пород домашних животных, сортов культурных растений и их диких предков. Коллекции и препараты сортов культурных растений, отличающихся наибольшей плодовитостью.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b/>
          <w:kern w:val="0"/>
          <w:lang w:eastAsia="en-US"/>
        </w:rPr>
        <w:t xml:space="preserve">Раздел 4. Эволюция живого мира на Земле 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Тема 4.1. МНОГООБРАЗИЕ ЖИВОГО МИРА. УРОВНИ ОРГАНИЗАЦИИ И ОСНОВНЫЕ СВОЙСТВА ЖИВЫХ ОРГАНИЗМОВ 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proofErr w:type="gramStart"/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Уровни организации жизни: </w:t>
      </w:r>
      <w:proofErr w:type="spellStart"/>
      <w:r w:rsidRPr="00800DA0">
        <w:rPr>
          <w:rFonts w:ascii="Times New Roman" w:eastAsiaTheme="minorHAnsi" w:hAnsi="Times New Roman" w:cs="Times New Roman"/>
          <w:kern w:val="0"/>
          <w:lang w:eastAsia="en-US"/>
        </w:rPr>
        <w:t>молекулярно</w:t>
      </w:r>
      <w:proofErr w:type="spellEnd"/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 - генетический, клеточный, тканевый, органный, организменный, популяционно - видовой, биогеоценотический и биосферный.</w:t>
      </w:r>
      <w:proofErr w:type="gramEnd"/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 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</w:t>
      </w:r>
      <w:proofErr w:type="spellStart"/>
      <w:r w:rsidRPr="00800DA0">
        <w:rPr>
          <w:rFonts w:ascii="Times New Roman" w:eastAsiaTheme="minorHAnsi" w:hAnsi="Times New Roman" w:cs="Times New Roman"/>
          <w:kern w:val="0"/>
          <w:lang w:eastAsia="en-US"/>
        </w:rPr>
        <w:t>саморегуляция</w:t>
      </w:r>
      <w:proofErr w:type="spellEnd"/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Ритмичность процессов жизнедеятельности; биологические ритмы и их значение. Дискретность живого вещества и взаимоотношения части и целого в биосистемах. </w:t>
      </w:r>
      <w:proofErr w:type="spellStart"/>
      <w:r w:rsidRPr="00800DA0">
        <w:rPr>
          <w:rFonts w:ascii="Times New Roman" w:eastAsiaTheme="minorHAnsi" w:hAnsi="Times New Roman" w:cs="Times New Roman"/>
          <w:kern w:val="0"/>
          <w:lang w:eastAsia="en-US"/>
        </w:rPr>
        <w:t>Энергозависимость</w:t>
      </w:r>
      <w:proofErr w:type="spellEnd"/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 живых </w:t>
      </w:r>
      <w:r w:rsidRPr="00800DA0">
        <w:rPr>
          <w:rFonts w:ascii="Times New Roman" w:eastAsiaTheme="minorHAnsi" w:hAnsi="Times New Roman" w:cs="Times New Roman"/>
          <w:kern w:val="0"/>
          <w:lang w:eastAsia="en-US"/>
        </w:rPr>
        <w:lastRenderedPageBreak/>
        <w:t>организмов; формы потребления энергии. Царства живой природы; краткая характеристика естественной системы классификации живых организмов. Видовое разнообразие.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Демонстрация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>Схемы, отражающие структуры царств живой природы.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Тема 4.2. РАЗВИТИЕ БИОЛОГИИ В ДОДАРВИНОВСКИЙ ПЕРИОД 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i/>
          <w:iCs/>
          <w:kern w:val="0"/>
          <w:lang w:eastAsia="en-US"/>
        </w:rPr>
        <w:t xml:space="preserve">Развитие биологии в </w:t>
      </w:r>
      <w:proofErr w:type="spellStart"/>
      <w:r w:rsidRPr="00800DA0">
        <w:rPr>
          <w:rFonts w:ascii="Times New Roman" w:eastAsiaTheme="minorHAnsi" w:hAnsi="Times New Roman" w:cs="Times New Roman"/>
          <w:i/>
          <w:iCs/>
          <w:kern w:val="0"/>
          <w:lang w:eastAsia="en-US"/>
        </w:rPr>
        <w:t>додарвиновский</w:t>
      </w:r>
      <w:proofErr w:type="spellEnd"/>
      <w:r w:rsidRPr="00800DA0">
        <w:rPr>
          <w:rFonts w:ascii="Times New Roman" w:eastAsiaTheme="minorHAnsi" w:hAnsi="Times New Roman" w:cs="Times New Roman"/>
          <w:i/>
          <w:iCs/>
          <w:kern w:val="0"/>
          <w:lang w:eastAsia="en-US"/>
        </w:rPr>
        <w:t xml:space="preserve"> период. Господство в науке представлений об «изначальной целесообразности» и неизменности живой природы. Работы К. Линнея по систематике растений и животных. Эволюционная теория Ж. Б. Ламарка.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Демонстрация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i/>
          <w:iCs/>
          <w:kern w:val="0"/>
          <w:lang w:eastAsia="en-US"/>
        </w:rPr>
        <w:t>Биографии учёных, внёсших вклад в развитие эволюционных идей. Жизнь и деятельность Ж. Б. Ламарка.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Тема 4.3. ТЕОРИЯ Ч. ДАРВИНА О ПРОИСХОЖДЕНИИ ВИДОВ ПУТЁМ ЕСТЕСТВЕННОГО ОТБОРА 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Предпосылки возникновения учения Ч. Дарвина: достижения в области естественных наук, экспедиционный материал Ч. Дарвина. Учение Ч. Дарвина об искусственном отборе. Учение Ч. Дарвина о естественном отборе. </w:t>
      </w:r>
      <w:proofErr w:type="gramStart"/>
      <w:r w:rsidRPr="00800DA0">
        <w:rPr>
          <w:rFonts w:ascii="Times New Roman" w:eastAsiaTheme="minorHAnsi" w:hAnsi="Times New Roman" w:cs="Times New Roman"/>
          <w:kern w:val="0"/>
          <w:lang w:eastAsia="en-US"/>
        </w:rPr>
        <w:t>Вид—элементарная</w:t>
      </w:r>
      <w:proofErr w:type="gramEnd"/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 эволюционная единица. Всеобщая индивидуальная изменчивость и избыточная численность потомства. Борьба за существование и естественный отбор.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Демонстрация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>Биография Ч. Дарвина. Маршрут и конкретные находки Ч. Дарвина во время путешествия на корабле «</w:t>
      </w:r>
      <w:proofErr w:type="spellStart"/>
      <w:r w:rsidRPr="00800DA0">
        <w:rPr>
          <w:rFonts w:ascii="Times New Roman" w:eastAsiaTheme="minorHAnsi" w:hAnsi="Times New Roman" w:cs="Times New Roman"/>
          <w:kern w:val="0"/>
          <w:lang w:eastAsia="en-US"/>
        </w:rPr>
        <w:t>Бигль</w:t>
      </w:r>
      <w:proofErr w:type="spellEnd"/>
      <w:r w:rsidRPr="00800DA0">
        <w:rPr>
          <w:rFonts w:ascii="Times New Roman" w:eastAsiaTheme="minorHAnsi" w:hAnsi="Times New Roman" w:cs="Times New Roman"/>
          <w:kern w:val="0"/>
          <w:lang w:eastAsia="en-US"/>
        </w:rPr>
        <w:t>».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Тема 4.4. ПРИСПОСОБЛЕННОСТЬ ОРГАНИЗМОВ К УСЛОВИЯМ ВНЕШНЕЙ СРЕДЫ КАК РЕЗУЛЬТАТ ДЕЙСТВИЯ ЕСТЕСТВЕННОГО ОТБОРА 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Приспособительные особенности строения. Покровительственная окраска покровов тела: скрывающая окраска (однотонная, </w:t>
      </w:r>
      <w:proofErr w:type="spellStart"/>
      <w:r w:rsidRPr="00800DA0">
        <w:rPr>
          <w:rFonts w:ascii="Times New Roman" w:eastAsiaTheme="minorHAnsi" w:hAnsi="Times New Roman" w:cs="Times New Roman"/>
          <w:kern w:val="0"/>
          <w:lang w:eastAsia="en-US"/>
        </w:rPr>
        <w:t>двутоновая</w:t>
      </w:r>
      <w:proofErr w:type="spellEnd"/>
      <w:r w:rsidRPr="00800DA0">
        <w:rPr>
          <w:rFonts w:ascii="Times New Roman" w:eastAsiaTheme="minorHAnsi" w:hAnsi="Times New Roman" w:cs="Times New Roman"/>
          <w:kern w:val="0"/>
          <w:lang w:eastAsia="en-US"/>
        </w:rPr>
        <w:t>, расчленяющая и др.); предостерегающая окраска. Мимикрия. Приспособительное поведение животных. Забота о потомстве. Физиологические адаптации. Относительность приспособленности.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Демонстрация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>Иллюстрации, демонстрирующие строение тела животных и растительных организмов, обеспечивающие выживание в типичных для них условиях существования. Примеры различных видов покровительственной окраски у животных.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Лабораторные и практические работы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>Обсуждение на моделях роли приспособительного поведения животных.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Тема 4.5. МИКРОЭВОЛЮЦИЯ 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>Вид как генетически изолированная система; репродуктивная изоляция и её механизмы. Популяционная структура вида; экологические и генетические характеристики популяций. Популяция —  элементарная эволюционная единица. Пути и скорость видообразования; географическое и экологическое видообразование.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Демонстрация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Схемы, иллюстрирующие процесс географического видообразования. Гербарии и коллекции, показывающие индивидуальную изменчивость и разнообразие сортов культурных растений и пород домашних животных. 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Лабораторные и практические работы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>Изучение приспособленности организмов к среде обитания.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i/>
          <w:kern w:val="0"/>
          <w:lang w:eastAsia="en-US"/>
        </w:rPr>
        <w:t>Изучение изменчивости, критериев вида, результатов искусственного отбора на сортах культурных растений.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Тема 4.6. БИОЛОГИЧЕСКИЕ ПОСЛЕДСТВИЯ АДАПТАЦИИ. МАКРОЭВОЛЮЦИЯ 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Главные направления эволюционного процесса. Биологический прогресс и биологический регресс (А. Н. </w:t>
      </w:r>
      <w:proofErr w:type="spellStart"/>
      <w:r w:rsidRPr="00800DA0">
        <w:rPr>
          <w:rFonts w:ascii="Times New Roman" w:eastAsiaTheme="minorHAnsi" w:hAnsi="Times New Roman" w:cs="Times New Roman"/>
          <w:kern w:val="0"/>
          <w:lang w:eastAsia="en-US"/>
        </w:rPr>
        <w:t>Северцов</w:t>
      </w:r>
      <w:proofErr w:type="spellEnd"/>
      <w:r w:rsidRPr="00800DA0">
        <w:rPr>
          <w:rFonts w:ascii="Times New Roman" w:eastAsiaTheme="minorHAnsi" w:hAnsi="Times New Roman" w:cs="Times New Roman"/>
          <w:kern w:val="0"/>
          <w:lang w:eastAsia="en-US"/>
        </w:rPr>
        <w:t>). Пути достижения биологического прогресса. Основные закономерности эволюции: дивергенция, конвергенция, параллелизм. Правила эволюции групп организмов. Результаты эволюции: многообразие видов, органическая целесообразность, постепенное усложнение организации.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Демонстрация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>Примеры гомологичных и аналогичных органов, их строения и происхождения в онтогенезе. Схемы соотношения путей прогрессивной биологической эволюции. Материалы, характеризующие представителей животных и растений, внесённых в Красную книгу и находящихся под охраной государства.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lastRenderedPageBreak/>
        <w:t xml:space="preserve">Тема 4.7. ВОЗНИКНОВЕНИЕ ЖИЗНИ НА ЗЕМЛЕ 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>Органический мир как результат эволюции. Возникновение и развитие жизни на Земле. Химический, предбиологический (теория академика А. И. Опарина), биологический и социальный этапы развития живой материи.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proofErr w:type="spellStart"/>
      <w:r w:rsidRPr="00800DA0">
        <w:rPr>
          <w:rFonts w:ascii="Times New Roman" w:eastAsiaTheme="minorHAnsi" w:hAnsi="Times New Roman" w:cs="Times New Roman"/>
          <w:kern w:val="0"/>
          <w:lang w:eastAsia="en-US"/>
        </w:rPr>
        <w:t>Филогенетическиесвязи</w:t>
      </w:r>
      <w:proofErr w:type="spellEnd"/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 в живой природе; естественная классификация живых организмов.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Демонстрация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>Схемы возникновения одноклеточных эукариот, многоклеточных организмов, развития царств растений и животных.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Тема 4.8. РАЗВИТИЕ ЖИЗНИ НА ЗЕМЛЕ 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Развитие жизни на Земле в архейскую и протерозойскую эры. Первые следы жизни на Земле. Появление всех современных типов беспозвоночных животных. Первые хордовые. Развитие водных растений. Развитие жизни на Земле в палеозойскую эру. Появление и эволюция сухопутных растений. Папоротники, семенные папоротники, голосеменные растения. Возникновение позвоночных: рыбы, земноводные, пресмыкающиеся. Развитие жизни на Земле в мезозойскую и кайнозойскую эры. Появление и распространение покрытосеменных растений. Возникновение птиц и млекопитающих. Появление и развитие приматов. Происхождение человека. Место человека в живой природе. Систематическое положение вида </w:t>
      </w:r>
      <w:proofErr w:type="spellStart"/>
      <w:r w:rsidRPr="00800DA0">
        <w:rPr>
          <w:rFonts w:ascii="Times New Roman" w:eastAsiaTheme="minorHAnsi" w:hAnsi="Times New Roman" w:cs="Times New Roman"/>
          <w:kern w:val="0"/>
          <w:lang w:eastAsia="en-US"/>
        </w:rPr>
        <w:t>Homo</w:t>
      </w:r>
      <w:proofErr w:type="spellEnd"/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 </w:t>
      </w:r>
      <w:proofErr w:type="spellStart"/>
      <w:r w:rsidRPr="00800DA0">
        <w:rPr>
          <w:rFonts w:ascii="Times New Roman" w:eastAsiaTheme="minorHAnsi" w:hAnsi="Times New Roman" w:cs="Times New Roman"/>
          <w:kern w:val="0"/>
          <w:lang w:eastAsia="en-US"/>
        </w:rPr>
        <w:t>sapiens</w:t>
      </w:r>
      <w:proofErr w:type="spellEnd"/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 в системе животного мира. Признаки и свойства человека, позволяющие отнести его к различным систематическим группам царства животных. Стадии эволюции человека: древнейший человек, древний человек, первые современные люди. Свойства человека как биологического вида. Популяционная структура вида </w:t>
      </w:r>
      <w:proofErr w:type="spellStart"/>
      <w:r w:rsidRPr="00800DA0">
        <w:rPr>
          <w:rFonts w:ascii="Times New Roman" w:eastAsiaTheme="minorHAnsi" w:hAnsi="Times New Roman" w:cs="Times New Roman"/>
          <w:kern w:val="0"/>
          <w:lang w:eastAsia="en-US"/>
        </w:rPr>
        <w:t>Homo</w:t>
      </w:r>
      <w:proofErr w:type="spellEnd"/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 </w:t>
      </w:r>
      <w:proofErr w:type="spellStart"/>
      <w:r w:rsidRPr="00800DA0">
        <w:rPr>
          <w:rFonts w:ascii="Times New Roman" w:eastAsiaTheme="minorHAnsi" w:hAnsi="Times New Roman" w:cs="Times New Roman"/>
          <w:kern w:val="0"/>
          <w:lang w:eastAsia="en-US"/>
        </w:rPr>
        <w:t>sapiens</w:t>
      </w:r>
      <w:proofErr w:type="spellEnd"/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; человеческие расы; </w:t>
      </w:r>
      <w:proofErr w:type="spellStart"/>
      <w:r w:rsidRPr="00800DA0">
        <w:rPr>
          <w:rFonts w:ascii="Times New Roman" w:eastAsiaTheme="minorHAnsi" w:hAnsi="Times New Roman" w:cs="Times New Roman"/>
          <w:kern w:val="0"/>
          <w:lang w:eastAsia="en-US"/>
        </w:rPr>
        <w:t>расообразование</w:t>
      </w:r>
      <w:proofErr w:type="spellEnd"/>
      <w:r w:rsidRPr="00800DA0">
        <w:rPr>
          <w:rFonts w:ascii="Times New Roman" w:eastAsiaTheme="minorHAnsi" w:hAnsi="Times New Roman" w:cs="Times New Roman"/>
          <w:kern w:val="0"/>
          <w:lang w:eastAsia="en-US"/>
        </w:rPr>
        <w:t>; единство происхождения рас. Антинаучная сущность расизма.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b/>
          <w:kern w:val="0"/>
          <w:lang w:eastAsia="en-US"/>
        </w:rPr>
        <w:t xml:space="preserve">Раздел 5. Взаимоотношения организма и среды. Основы экологии 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Тема 5.1. БИОСФЕРА, ЕЁ СТРУКТУРА И ФУНКЦИИ 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Биосфера — живая оболочка планеты. Структура биосферы. Компоненты биосферы: живое вещество, видовой состав, разнообразие и вклад в биомассу. </w:t>
      </w:r>
      <w:proofErr w:type="spellStart"/>
      <w:r w:rsidRPr="00800DA0">
        <w:rPr>
          <w:rFonts w:ascii="Times New Roman" w:eastAsiaTheme="minorHAnsi" w:hAnsi="Times New Roman" w:cs="Times New Roman"/>
          <w:kern w:val="0"/>
          <w:lang w:eastAsia="en-US"/>
        </w:rPr>
        <w:t>Биокосное</w:t>
      </w:r>
      <w:proofErr w:type="spellEnd"/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 и косное вещество биосферы (В. И. Вернадский). Круговорот веще</w:t>
      </w:r>
      <w:proofErr w:type="gramStart"/>
      <w:r w:rsidRPr="00800DA0">
        <w:rPr>
          <w:rFonts w:ascii="Times New Roman" w:eastAsiaTheme="minorHAnsi" w:hAnsi="Times New Roman" w:cs="Times New Roman"/>
          <w:kern w:val="0"/>
          <w:lang w:eastAsia="en-US"/>
        </w:rPr>
        <w:t>ств в пр</w:t>
      </w:r>
      <w:proofErr w:type="gramEnd"/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ироде. Естественные сообщества живых организмов. Биогеоценозы. Компоненты биогеоценозов: продуценты, </w:t>
      </w:r>
      <w:proofErr w:type="spellStart"/>
      <w:r w:rsidRPr="00800DA0">
        <w:rPr>
          <w:rFonts w:ascii="Times New Roman" w:eastAsiaTheme="minorHAnsi" w:hAnsi="Times New Roman" w:cs="Times New Roman"/>
          <w:kern w:val="0"/>
          <w:lang w:eastAsia="en-US"/>
        </w:rPr>
        <w:t>консументы</w:t>
      </w:r>
      <w:proofErr w:type="spellEnd"/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, </w:t>
      </w:r>
      <w:proofErr w:type="spellStart"/>
      <w:r w:rsidRPr="00800DA0">
        <w:rPr>
          <w:rFonts w:ascii="Times New Roman" w:eastAsiaTheme="minorHAnsi" w:hAnsi="Times New Roman" w:cs="Times New Roman"/>
          <w:kern w:val="0"/>
          <w:lang w:eastAsia="en-US"/>
        </w:rPr>
        <w:t>редуценты</w:t>
      </w:r>
      <w:proofErr w:type="spellEnd"/>
      <w:r w:rsidRPr="00800DA0">
        <w:rPr>
          <w:rFonts w:ascii="Times New Roman" w:eastAsiaTheme="minorHAnsi" w:hAnsi="Times New Roman" w:cs="Times New Roman"/>
          <w:kern w:val="0"/>
          <w:lang w:eastAsia="en-US"/>
        </w:rPr>
        <w:t>. Биоценозы: видовое разнообразие,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>плотность популяций, биомасса. Абиотические факторы среды. Роль температуры, освещённости,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 Экологические пирамиды: чисел, биомассы, энергии. Смена биоценозов. Причины смены биоценозов; формирование новых сообществ. Формы взаимоотношений между организмами.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Позитивные отношения — симбиоз: мутуализм, кооперация, комменсализм. Антибиотические отношения: хищничество, паразитизм, конкуренция. Нейтральные отношения— </w:t>
      </w:r>
      <w:proofErr w:type="gramStart"/>
      <w:r w:rsidRPr="00800DA0">
        <w:rPr>
          <w:rFonts w:ascii="Times New Roman" w:eastAsiaTheme="minorHAnsi" w:hAnsi="Times New Roman" w:cs="Times New Roman"/>
          <w:kern w:val="0"/>
          <w:lang w:eastAsia="en-US"/>
        </w:rPr>
        <w:t>не</w:t>
      </w:r>
      <w:proofErr w:type="gramEnd"/>
      <w:r w:rsidRPr="00800DA0">
        <w:rPr>
          <w:rFonts w:ascii="Times New Roman" w:eastAsiaTheme="minorHAnsi" w:hAnsi="Times New Roman" w:cs="Times New Roman"/>
          <w:kern w:val="0"/>
          <w:lang w:eastAsia="en-US"/>
        </w:rPr>
        <w:t>йтрализм.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Демонстрация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>Схемы, иллюстрирующие структуру биосферы и характеризующие её отдельные составные части. Таблицы видового состава и разнообразия живых организмов биосферы. Схемы круговорота веще</w:t>
      </w:r>
      <w:proofErr w:type="gramStart"/>
      <w:r w:rsidRPr="00800DA0">
        <w:rPr>
          <w:rFonts w:ascii="Times New Roman" w:eastAsiaTheme="minorHAnsi" w:hAnsi="Times New Roman" w:cs="Times New Roman"/>
          <w:kern w:val="0"/>
          <w:lang w:eastAsia="en-US"/>
        </w:rPr>
        <w:t>ств в пр</w:t>
      </w:r>
      <w:proofErr w:type="gramEnd"/>
      <w:r w:rsidRPr="00800DA0">
        <w:rPr>
          <w:rFonts w:ascii="Times New Roman" w:eastAsiaTheme="minorHAnsi" w:hAnsi="Times New Roman" w:cs="Times New Roman"/>
          <w:kern w:val="0"/>
          <w:lang w:eastAsia="en-US"/>
        </w:rPr>
        <w:t>ироде. Карты, отражающие геологическую историю материков, распространённость основных биомов суши. Диафильмы и кинофильмы «Биосфера». Примеры симбиоза между представителями различных царств живой природы.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Лабораторные и практические работы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>Составление схем передачи веществ и энергии (цепей питания).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>Изучение и описание экосистемы своей местности, выявление типов взаимодействия разных видов в данной экосистеме.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 xml:space="preserve">Тема 5.2. БИОСФЕРА И ЧЕЛОВЕК 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>Природные ресурсы и их использование. Антропогенные факторы воздействия на биоценозы (роль человека в природе); последствия хозяйственной деятельности человека. 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 селения планеты.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Демонстрация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>Карты заповедных территорий нашей страны.</w:t>
      </w:r>
    </w:p>
    <w:p w:rsidR="00800DA0" w:rsidRPr="00800DA0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Лабораторные и практические работы</w:t>
      </w:r>
    </w:p>
    <w:p w:rsidR="00800DA0" w:rsidRPr="00F336AB" w:rsidRDefault="00800DA0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0DA0">
        <w:rPr>
          <w:rFonts w:ascii="Times New Roman" w:eastAsiaTheme="minorHAnsi" w:hAnsi="Times New Roman" w:cs="Times New Roman"/>
          <w:kern w:val="0"/>
          <w:lang w:eastAsia="en-US"/>
        </w:rPr>
        <w:t>Анализ и оценка последствий деятельности человека в экосистемах.</w:t>
      </w:r>
    </w:p>
    <w:p w:rsidR="00F336AB" w:rsidRPr="00F336AB" w:rsidRDefault="00F336AB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</w:p>
    <w:p w:rsidR="00F336AB" w:rsidRPr="00F336AB" w:rsidRDefault="00F336AB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r w:rsidRPr="00F336A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lastRenderedPageBreak/>
        <w:t xml:space="preserve">                                                  З.  Тематическое планирование</w:t>
      </w:r>
    </w:p>
    <w:p w:rsidR="00F336AB" w:rsidRPr="00800DA0" w:rsidRDefault="00F336AB" w:rsidP="00800D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544"/>
      </w:tblGrid>
      <w:tr w:rsidR="00F336AB" w:rsidRPr="00F336AB" w:rsidTr="0032378C">
        <w:tc>
          <w:tcPr>
            <w:tcW w:w="5920" w:type="dxa"/>
          </w:tcPr>
          <w:p w:rsidR="00F336AB" w:rsidRPr="00F336AB" w:rsidRDefault="00F336AB" w:rsidP="00F336AB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F336AB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Биология. Общие закономерности. 9 класс</w:t>
            </w:r>
          </w:p>
        </w:tc>
        <w:tc>
          <w:tcPr>
            <w:tcW w:w="3544" w:type="dxa"/>
          </w:tcPr>
          <w:p w:rsidR="00F336AB" w:rsidRPr="00F336AB" w:rsidRDefault="00F336AB" w:rsidP="00F336AB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F336AB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68 </w:t>
            </w:r>
          </w:p>
        </w:tc>
      </w:tr>
      <w:tr w:rsidR="00F336AB" w:rsidRPr="00F336AB" w:rsidTr="0032378C">
        <w:tc>
          <w:tcPr>
            <w:tcW w:w="5920" w:type="dxa"/>
          </w:tcPr>
          <w:p w:rsidR="00F336AB" w:rsidRPr="00F336AB" w:rsidRDefault="00F336AB" w:rsidP="00F336AB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F336AB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Введение</w:t>
            </w:r>
          </w:p>
        </w:tc>
        <w:tc>
          <w:tcPr>
            <w:tcW w:w="3544" w:type="dxa"/>
          </w:tcPr>
          <w:p w:rsidR="00F336AB" w:rsidRPr="00F336AB" w:rsidRDefault="00F336AB" w:rsidP="00F336AB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F336AB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1</w:t>
            </w:r>
          </w:p>
        </w:tc>
      </w:tr>
      <w:tr w:rsidR="00F336AB" w:rsidRPr="00F336AB" w:rsidTr="0032378C">
        <w:tc>
          <w:tcPr>
            <w:tcW w:w="5920" w:type="dxa"/>
          </w:tcPr>
          <w:p w:rsidR="00F336AB" w:rsidRPr="00F336AB" w:rsidRDefault="00F336AB" w:rsidP="00F336AB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F336AB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Раздел 1. Структурная организация живых организмов</w:t>
            </w:r>
          </w:p>
        </w:tc>
        <w:tc>
          <w:tcPr>
            <w:tcW w:w="3544" w:type="dxa"/>
          </w:tcPr>
          <w:p w:rsidR="00F336AB" w:rsidRPr="00F336AB" w:rsidRDefault="00F336AB" w:rsidP="00F336AB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F336AB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10</w:t>
            </w:r>
          </w:p>
        </w:tc>
      </w:tr>
      <w:tr w:rsidR="00F336AB" w:rsidRPr="00F336AB" w:rsidTr="0032378C">
        <w:tc>
          <w:tcPr>
            <w:tcW w:w="5920" w:type="dxa"/>
          </w:tcPr>
          <w:p w:rsidR="00F336AB" w:rsidRPr="00F336AB" w:rsidRDefault="00F336AB" w:rsidP="00F336AB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F336AB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Раздел 2. Размножение и индивидуальное развитие организмов</w:t>
            </w:r>
          </w:p>
        </w:tc>
        <w:tc>
          <w:tcPr>
            <w:tcW w:w="3544" w:type="dxa"/>
          </w:tcPr>
          <w:p w:rsidR="00F336AB" w:rsidRPr="00F336AB" w:rsidRDefault="00F336AB" w:rsidP="00F336AB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F336AB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5</w:t>
            </w:r>
          </w:p>
        </w:tc>
      </w:tr>
      <w:tr w:rsidR="00F336AB" w:rsidRPr="00F336AB" w:rsidTr="0032378C">
        <w:tc>
          <w:tcPr>
            <w:tcW w:w="5920" w:type="dxa"/>
          </w:tcPr>
          <w:p w:rsidR="00F336AB" w:rsidRPr="00F336AB" w:rsidRDefault="00F336AB" w:rsidP="00F336A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F336AB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Раздел 3. Наследственность и изменчивость организмов</w:t>
            </w:r>
          </w:p>
        </w:tc>
        <w:tc>
          <w:tcPr>
            <w:tcW w:w="3544" w:type="dxa"/>
          </w:tcPr>
          <w:p w:rsidR="00F336AB" w:rsidRPr="00F336AB" w:rsidRDefault="00F336AB" w:rsidP="00F336AB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F336AB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20</w:t>
            </w:r>
          </w:p>
        </w:tc>
      </w:tr>
      <w:tr w:rsidR="00F336AB" w:rsidRPr="00F336AB" w:rsidTr="0032378C">
        <w:tc>
          <w:tcPr>
            <w:tcW w:w="5920" w:type="dxa"/>
          </w:tcPr>
          <w:p w:rsidR="00F336AB" w:rsidRPr="00F336AB" w:rsidRDefault="00F336AB" w:rsidP="00F336A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F336AB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Раздел 4. </w:t>
            </w:r>
            <w:r w:rsidRPr="00F336AB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Эволюция живого мира на Земле.</w:t>
            </w:r>
          </w:p>
        </w:tc>
        <w:tc>
          <w:tcPr>
            <w:tcW w:w="3544" w:type="dxa"/>
          </w:tcPr>
          <w:p w:rsidR="00F336AB" w:rsidRPr="00F336AB" w:rsidRDefault="00F336AB" w:rsidP="00F336AB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F336AB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23</w:t>
            </w:r>
          </w:p>
        </w:tc>
      </w:tr>
      <w:tr w:rsidR="00F336AB" w:rsidRPr="00F336AB" w:rsidTr="0032378C">
        <w:tc>
          <w:tcPr>
            <w:tcW w:w="5920" w:type="dxa"/>
          </w:tcPr>
          <w:p w:rsidR="00F336AB" w:rsidRPr="00F336AB" w:rsidRDefault="00F336AB" w:rsidP="00F336AB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F336AB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Раздел 5. Взаимоотношения организма и среды. Основы экологии.</w:t>
            </w:r>
          </w:p>
        </w:tc>
        <w:tc>
          <w:tcPr>
            <w:tcW w:w="3544" w:type="dxa"/>
          </w:tcPr>
          <w:p w:rsidR="00F336AB" w:rsidRPr="00F336AB" w:rsidRDefault="00F336AB" w:rsidP="00F336AB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F336AB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7</w:t>
            </w:r>
          </w:p>
        </w:tc>
      </w:tr>
      <w:tr w:rsidR="00F336AB" w:rsidRPr="00F336AB" w:rsidTr="0032378C">
        <w:tc>
          <w:tcPr>
            <w:tcW w:w="5920" w:type="dxa"/>
          </w:tcPr>
          <w:p w:rsidR="00F336AB" w:rsidRPr="00F336AB" w:rsidRDefault="00F336AB" w:rsidP="00F336AB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F336AB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Заключение</w:t>
            </w:r>
          </w:p>
        </w:tc>
        <w:tc>
          <w:tcPr>
            <w:tcW w:w="3544" w:type="dxa"/>
          </w:tcPr>
          <w:p w:rsidR="00F336AB" w:rsidRPr="00F336AB" w:rsidRDefault="00F336AB" w:rsidP="00F336AB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F336AB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2</w:t>
            </w:r>
          </w:p>
        </w:tc>
      </w:tr>
    </w:tbl>
    <w:p w:rsidR="00F336AB" w:rsidRPr="00F336AB" w:rsidRDefault="00F336AB" w:rsidP="00F336A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</w:p>
    <w:p w:rsidR="00F336AB" w:rsidRDefault="00F336AB" w:rsidP="00F336A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r w:rsidRPr="00F336A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 xml:space="preserve">                              </w:t>
      </w:r>
    </w:p>
    <w:p w:rsidR="00F336AB" w:rsidRPr="00F336AB" w:rsidRDefault="00F336AB" w:rsidP="00F336A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 xml:space="preserve">                       </w:t>
      </w:r>
      <w:r w:rsidRPr="00F336A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 xml:space="preserve">    4.Календарн</w:t>
      </w:r>
      <w:proofErr w:type="gramStart"/>
      <w:r w:rsidRPr="00F336A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о-</w:t>
      </w:r>
      <w:proofErr w:type="gramEnd"/>
      <w:r w:rsidRPr="00F336A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 xml:space="preserve"> тематическое планирование</w:t>
      </w:r>
    </w:p>
    <w:p w:rsidR="00F336AB" w:rsidRPr="00F336AB" w:rsidRDefault="00F336AB" w:rsidP="00F336A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708"/>
        <w:gridCol w:w="5103"/>
        <w:gridCol w:w="993"/>
        <w:gridCol w:w="1983"/>
      </w:tblGrid>
      <w:tr w:rsidR="006F098F" w:rsidRPr="00F336AB" w:rsidTr="006F098F">
        <w:trPr>
          <w:trHeight w:val="533"/>
        </w:trPr>
        <w:tc>
          <w:tcPr>
            <w:tcW w:w="851" w:type="dxa"/>
            <w:vMerge w:val="restart"/>
          </w:tcPr>
          <w:p w:rsidR="006F098F" w:rsidRPr="00F336AB" w:rsidRDefault="006F098F" w:rsidP="0032378C">
            <w:r w:rsidRPr="00F336AB">
              <w:t>№</w:t>
            </w:r>
          </w:p>
          <w:p w:rsidR="006F098F" w:rsidRPr="00F336AB" w:rsidRDefault="006F098F" w:rsidP="0032378C">
            <w:r w:rsidRPr="00F336AB">
              <w:t>п\</w:t>
            </w:r>
            <w:proofErr w:type="gramStart"/>
            <w:r w:rsidRPr="00F336AB">
              <w:t>п</w:t>
            </w:r>
            <w:proofErr w:type="gramEnd"/>
          </w:p>
        </w:tc>
        <w:tc>
          <w:tcPr>
            <w:tcW w:w="1559" w:type="dxa"/>
            <w:gridSpan w:val="2"/>
          </w:tcPr>
          <w:p w:rsidR="006F098F" w:rsidRPr="00F336AB" w:rsidRDefault="006F098F" w:rsidP="0032378C">
            <w:r w:rsidRPr="00F336AB">
              <w:t>Дата</w:t>
            </w:r>
          </w:p>
        </w:tc>
        <w:tc>
          <w:tcPr>
            <w:tcW w:w="5103" w:type="dxa"/>
            <w:vMerge w:val="restart"/>
          </w:tcPr>
          <w:p w:rsidR="006F098F" w:rsidRPr="00F336AB" w:rsidRDefault="006F098F" w:rsidP="0032378C">
            <w:r w:rsidRPr="00F336AB">
              <w:t>Тема урока</w:t>
            </w:r>
          </w:p>
        </w:tc>
        <w:tc>
          <w:tcPr>
            <w:tcW w:w="993" w:type="dxa"/>
            <w:vMerge w:val="restart"/>
          </w:tcPr>
          <w:p w:rsidR="006F098F" w:rsidRPr="00F336AB" w:rsidRDefault="006F098F" w:rsidP="0032378C">
            <w:r w:rsidRPr="00F336AB">
              <w:t>Кол-во часов</w:t>
            </w:r>
          </w:p>
        </w:tc>
        <w:tc>
          <w:tcPr>
            <w:tcW w:w="1983" w:type="dxa"/>
          </w:tcPr>
          <w:p w:rsidR="006F098F" w:rsidRPr="00F336AB" w:rsidRDefault="006F098F" w:rsidP="0032378C"/>
        </w:tc>
      </w:tr>
      <w:tr w:rsidR="006F098F" w:rsidRPr="00F336AB" w:rsidTr="006F098F">
        <w:trPr>
          <w:trHeight w:val="710"/>
        </w:trPr>
        <w:tc>
          <w:tcPr>
            <w:tcW w:w="851" w:type="dxa"/>
            <w:vMerge/>
          </w:tcPr>
          <w:p w:rsidR="006F098F" w:rsidRPr="00F336AB" w:rsidRDefault="006F098F" w:rsidP="0032378C"/>
        </w:tc>
        <w:tc>
          <w:tcPr>
            <w:tcW w:w="851" w:type="dxa"/>
          </w:tcPr>
          <w:p w:rsidR="006F098F" w:rsidRPr="00F336AB" w:rsidRDefault="006F098F" w:rsidP="0032378C">
            <w:r w:rsidRPr="00F336AB">
              <w:t>По</w:t>
            </w:r>
            <w:r>
              <w:t xml:space="preserve"> плану</w:t>
            </w:r>
          </w:p>
          <w:p w:rsidR="006F098F" w:rsidRPr="00F336AB" w:rsidRDefault="006F098F" w:rsidP="0032378C"/>
        </w:tc>
        <w:tc>
          <w:tcPr>
            <w:tcW w:w="708" w:type="dxa"/>
          </w:tcPr>
          <w:p w:rsidR="006F098F" w:rsidRPr="00F336AB" w:rsidRDefault="006F098F" w:rsidP="0032378C">
            <w:r w:rsidRPr="00F336AB">
              <w:t>факт</w:t>
            </w:r>
          </w:p>
        </w:tc>
        <w:tc>
          <w:tcPr>
            <w:tcW w:w="5103" w:type="dxa"/>
            <w:vMerge/>
          </w:tcPr>
          <w:p w:rsidR="006F098F" w:rsidRPr="00F336AB" w:rsidRDefault="006F098F" w:rsidP="0032378C"/>
        </w:tc>
        <w:tc>
          <w:tcPr>
            <w:tcW w:w="993" w:type="dxa"/>
            <w:vMerge/>
          </w:tcPr>
          <w:p w:rsidR="006F098F" w:rsidRPr="00F336AB" w:rsidRDefault="006F098F" w:rsidP="0032378C"/>
        </w:tc>
        <w:tc>
          <w:tcPr>
            <w:tcW w:w="1983" w:type="dxa"/>
          </w:tcPr>
          <w:p w:rsidR="006F098F" w:rsidRPr="00F336AB" w:rsidRDefault="006F098F" w:rsidP="0032378C">
            <w:r>
              <w:t>Оборудование по «Точке роста»</w:t>
            </w: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6F098F">
            <w:pPr>
              <w:pStyle w:val="a3"/>
              <w:shd w:val="clear" w:color="auto" w:fill="auto"/>
              <w:spacing w:line="230" w:lineRule="exact"/>
              <w:ind w:left="120" w:firstLine="0"/>
              <w:rPr>
                <w:rFonts w:ascii="Times New Roman" w:hAnsi="Times New Roman"/>
                <w:b/>
              </w:rPr>
            </w:pPr>
            <w:r w:rsidRPr="00F336AB">
              <w:rPr>
                <w:rStyle w:val="MalgunGothic6"/>
                <w:rFonts w:ascii="Times New Roman"/>
                <w:b w:val="0"/>
                <w:color w:val="000000"/>
                <w:sz w:val="22"/>
                <w:szCs w:val="22"/>
              </w:rPr>
              <w:t>Биология как наука о живой природе. Роль биологии в практической дея</w:t>
            </w:r>
            <w:r w:rsidRPr="00F336AB">
              <w:rPr>
                <w:rStyle w:val="MalgunGothic6"/>
                <w:rFonts w:ascii="Times New Roman"/>
                <w:b w:val="0"/>
                <w:color w:val="000000"/>
                <w:sz w:val="22"/>
                <w:szCs w:val="22"/>
              </w:rPr>
              <w:softHyphen/>
              <w:t xml:space="preserve">тельности людей. 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jc w:val="both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ind w:left="120" w:firstLine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Многообразие живого мира. Уровни организации и основные свойства живых организмов.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Микроскопы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мультидатчик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по биологии</w:t>
            </w: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ind w:firstLine="0"/>
              <w:jc w:val="both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 xml:space="preserve">Становление систематики. Работы </w:t>
            </w:r>
            <w:proofErr w:type="spellStart"/>
            <w:r w:rsidRPr="00F336AB">
              <w:rPr>
                <w:rFonts w:ascii="Times New Roman" w:hAnsi="Times New Roman"/>
                <w:color w:val="000000"/>
              </w:rPr>
              <w:t>К.Линнея</w:t>
            </w:r>
            <w:proofErr w:type="spellEnd"/>
            <w:r w:rsidRPr="00F336A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rPr>
          <w:trHeight w:val="283"/>
        </w:trPr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ind w:left="120" w:firstLine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Эволюционная теория Ж. Б. Ламарка.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spacing w:line="220" w:lineRule="exact"/>
              <w:ind w:firstLine="0"/>
              <w:jc w:val="both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Научные и социально-экономические предпосылки возникновения</w:t>
            </w:r>
            <w:r w:rsidRPr="00F336AB">
              <w:rPr>
                <w:rFonts w:ascii="Times New Roman" w:hAnsi="Times New Roman"/>
              </w:rPr>
              <w:t xml:space="preserve"> </w:t>
            </w:r>
            <w:r w:rsidRPr="00F336AB">
              <w:rPr>
                <w:rFonts w:ascii="Times New Roman" w:hAnsi="Times New Roman"/>
                <w:color w:val="000000"/>
              </w:rPr>
              <w:t xml:space="preserve">теории </w:t>
            </w:r>
            <w:proofErr w:type="spellStart"/>
            <w:r w:rsidRPr="00F336AB">
              <w:rPr>
                <w:rFonts w:ascii="Times New Roman" w:hAnsi="Times New Roman"/>
                <w:color w:val="000000"/>
              </w:rPr>
              <w:t>Ч.Дарвина</w:t>
            </w:r>
            <w:proofErr w:type="spellEnd"/>
            <w:r w:rsidRPr="00F336A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ind w:firstLine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Учение Ч. Дарвина об искусственном отборе.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ind w:left="120" w:firstLine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Учение Ч. Дарвина о естественном отборе.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rPr>
          <w:trHeight w:val="310"/>
        </w:trPr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Формы</w:t>
            </w:r>
            <w:r w:rsidRPr="00F336AB">
              <w:rPr>
                <w:rFonts w:ascii="Times New Roman" w:hAnsi="Times New Roman"/>
              </w:rPr>
              <w:t xml:space="preserve"> </w:t>
            </w:r>
            <w:r w:rsidRPr="00F336AB">
              <w:rPr>
                <w:rFonts w:ascii="Times New Roman" w:hAnsi="Times New Roman"/>
                <w:color w:val="000000"/>
              </w:rPr>
              <w:t>естественного</w:t>
            </w:r>
            <w:r w:rsidRPr="00F336AB">
              <w:rPr>
                <w:rFonts w:ascii="Times New Roman" w:hAnsi="Times New Roman"/>
              </w:rPr>
              <w:t xml:space="preserve"> </w:t>
            </w:r>
            <w:r w:rsidRPr="00F336AB">
              <w:rPr>
                <w:rFonts w:ascii="Times New Roman" w:hAnsi="Times New Roman"/>
                <w:color w:val="000000"/>
              </w:rPr>
              <w:t>отбора.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rPr>
          <w:trHeight w:val="367"/>
        </w:trPr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spacing w:line="250" w:lineRule="exact"/>
              <w:ind w:left="120" w:firstLine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Приспособительные особенности строения, окраски тела и поведения животных.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spacing w:line="250" w:lineRule="exact"/>
              <w:ind w:left="120" w:firstLine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 xml:space="preserve">Практическая работа №1 «Изучение приспособленности организмов к среде </w:t>
            </w:r>
            <w:r w:rsidRPr="00F336AB">
              <w:rPr>
                <w:rFonts w:ascii="Times New Roman" w:hAnsi="Times New Roman"/>
                <w:color w:val="000000"/>
              </w:rPr>
              <w:lastRenderedPageBreak/>
              <w:t>обитания».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мультидатчик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по </w:t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lastRenderedPageBreak/>
              <w:t>биологии</w:t>
            </w: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spacing w:line="220" w:lineRule="exact"/>
              <w:ind w:firstLine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Забота о потомстве.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spacing w:after="120" w:line="220" w:lineRule="exact"/>
              <w:ind w:firstLine="0"/>
              <w:jc w:val="both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Физиологические</w:t>
            </w:r>
          </w:p>
          <w:p w:rsidR="006F098F" w:rsidRPr="00F336AB" w:rsidRDefault="006F098F" w:rsidP="0032378C">
            <w:pPr>
              <w:pStyle w:val="a3"/>
              <w:shd w:val="clear" w:color="auto" w:fill="auto"/>
              <w:spacing w:before="120" w:line="220" w:lineRule="exact"/>
              <w:ind w:firstLine="0"/>
              <w:jc w:val="both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адаптации.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13-14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ind w:left="120" w:firstLine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Вид, его критерии и структура. Практическая работа № 2 «Изучение критериев вида на сортах культурных растений».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Лупа , гербарий</w:t>
            </w:r>
            <w:bookmarkStart w:id="0" w:name="_GoBack"/>
            <w:bookmarkEnd w:id="0"/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spacing w:line="269" w:lineRule="exact"/>
              <w:ind w:left="120" w:firstLine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Эволюционная роль мутаций.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Г лавные</w:t>
            </w:r>
            <w:r w:rsidRPr="00F336AB">
              <w:rPr>
                <w:rFonts w:ascii="Times New Roman" w:hAnsi="Times New Roman"/>
              </w:rPr>
              <w:t xml:space="preserve"> </w:t>
            </w:r>
            <w:r w:rsidRPr="00F336AB">
              <w:rPr>
                <w:rFonts w:ascii="Times New Roman" w:hAnsi="Times New Roman"/>
                <w:color w:val="000000"/>
              </w:rPr>
              <w:t>направления</w:t>
            </w:r>
            <w:r w:rsidRPr="00F336AB">
              <w:rPr>
                <w:rFonts w:ascii="Times New Roman" w:hAnsi="Times New Roman"/>
              </w:rPr>
              <w:t xml:space="preserve"> </w:t>
            </w:r>
            <w:r w:rsidRPr="00F336AB">
              <w:rPr>
                <w:rFonts w:ascii="Times New Roman" w:hAnsi="Times New Roman"/>
                <w:color w:val="000000"/>
              </w:rPr>
              <w:t>эволюции.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ind w:left="120" w:firstLine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Общие</w:t>
            </w:r>
            <w:r w:rsidRPr="00F336AB">
              <w:rPr>
                <w:rFonts w:ascii="Times New Roman" w:hAnsi="Times New Roman"/>
              </w:rPr>
              <w:t xml:space="preserve"> </w:t>
            </w:r>
            <w:proofErr w:type="spellStart"/>
            <w:r w:rsidRPr="00F336AB">
              <w:rPr>
                <w:rFonts w:ascii="Times New Roman" w:hAnsi="Times New Roman"/>
                <w:color w:val="000000"/>
              </w:rPr>
              <w:t>закономерностибиологической</w:t>
            </w:r>
            <w:proofErr w:type="spellEnd"/>
            <w:r w:rsidRPr="00F336AB">
              <w:rPr>
                <w:rFonts w:ascii="Times New Roman" w:hAnsi="Times New Roman"/>
              </w:rPr>
              <w:t xml:space="preserve"> </w:t>
            </w:r>
            <w:r w:rsidRPr="00F336AB">
              <w:rPr>
                <w:rFonts w:ascii="Times New Roman" w:hAnsi="Times New Roman"/>
                <w:color w:val="000000"/>
              </w:rPr>
              <w:t>эволюции.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ind w:left="120" w:firstLine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Современные представления о происхождении жизни.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spacing w:line="283" w:lineRule="exact"/>
              <w:ind w:left="120" w:firstLine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Начальные этапы развития жизни.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spacing w:line="278" w:lineRule="exact"/>
              <w:ind w:left="120" w:firstLine="0"/>
              <w:rPr>
                <w:rFonts w:ascii="Times New Roman" w:hAnsi="Times New Roman"/>
              </w:rPr>
            </w:pPr>
            <w:proofErr w:type="gramStart"/>
            <w:r w:rsidRPr="00F336AB">
              <w:rPr>
                <w:rFonts w:ascii="Times New Roman" w:hAnsi="Times New Roman"/>
                <w:color w:val="000000"/>
              </w:rPr>
              <w:t>Жизнь в архейскую и</w:t>
            </w:r>
            <w:r w:rsidRPr="00F336AB">
              <w:rPr>
                <w:rFonts w:ascii="Times New Roman" w:hAnsi="Times New Roman"/>
              </w:rPr>
              <w:t xml:space="preserve"> </w:t>
            </w:r>
            <w:r w:rsidRPr="00F336AB">
              <w:rPr>
                <w:rFonts w:ascii="Times New Roman" w:hAnsi="Times New Roman"/>
                <w:color w:val="000000"/>
              </w:rPr>
              <w:t>протерозойскую</w:t>
            </w:r>
            <w:r w:rsidRPr="00F336AB">
              <w:rPr>
                <w:rFonts w:ascii="Times New Roman" w:hAnsi="Times New Roman"/>
              </w:rPr>
              <w:t xml:space="preserve"> </w:t>
            </w:r>
            <w:r w:rsidRPr="00F336AB">
              <w:rPr>
                <w:rFonts w:ascii="Times New Roman" w:hAnsi="Times New Roman"/>
                <w:color w:val="000000"/>
              </w:rPr>
              <w:t>эры.</w:t>
            </w:r>
            <w:proofErr w:type="gramEnd"/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spacing w:after="60" w:line="220" w:lineRule="exact"/>
              <w:ind w:left="120" w:firstLine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 xml:space="preserve">Жизнь </w:t>
            </w:r>
            <w:proofErr w:type="gramStart"/>
            <w:r w:rsidRPr="00F336AB">
              <w:rPr>
                <w:rFonts w:ascii="Times New Roman" w:hAnsi="Times New Roman"/>
                <w:color w:val="000000"/>
              </w:rPr>
              <w:t>в</w:t>
            </w:r>
            <w:proofErr w:type="gramEnd"/>
          </w:p>
          <w:p w:rsidR="006F098F" w:rsidRPr="00F336AB" w:rsidRDefault="006F098F" w:rsidP="0032378C">
            <w:pPr>
              <w:pStyle w:val="a3"/>
              <w:shd w:val="clear" w:color="auto" w:fill="auto"/>
              <w:spacing w:before="60" w:line="220" w:lineRule="exact"/>
              <w:ind w:left="120" w:firstLine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палеозойскую эру.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ind w:left="120" w:firstLine="0"/>
              <w:rPr>
                <w:rFonts w:ascii="Times New Roman" w:hAnsi="Times New Roman"/>
              </w:rPr>
            </w:pPr>
            <w:proofErr w:type="gramStart"/>
            <w:r w:rsidRPr="00F336AB">
              <w:rPr>
                <w:rFonts w:ascii="Times New Roman" w:hAnsi="Times New Roman"/>
                <w:color w:val="000000"/>
              </w:rPr>
              <w:t>Жизнь в мезозойскую и кайнозойскую эры.</w:t>
            </w:r>
            <w:proofErr w:type="gramEnd"/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spacing w:line="480" w:lineRule="auto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spacing w:after="120" w:line="220" w:lineRule="exact"/>
              <w:ind w:left="120" w:firstLine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Происхождение</w:t>
            </w:r>
          </w:p>
          <w:p w:rsidR="006F098F" w:rsidRPr="00F336AB" w:rsidRDefault="006F098F" w:rsidP="0032378C">
            <w:pPr>
              <w:pStyle w:val="a3"/>
              <w:shd w:val="clear" w:color="auto" w:fill="auto"/>
              <w:spacing w:before="120" w:line="220" w:lineRule="exact"/>
              <w:ind w:left="120" w:firstLine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человека.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rPr>
          <w:trHeight w:val="1550"/>
        </w:trPr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spacing w:line="278" w:lineRule="exact"/>
              <w:ind w:left="120" w:firstLine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Неорганические вещества, входящие в состав клетки.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Микроскопы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мультидатчик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по биологии</w:t>
            </w: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ind w:left="120" w:firstLine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Органические вещества, входящие в состав клетки. Белки, жиры, углеводы. Нуклеиновые кислоты. АТФ.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spacing w:line="278" w:lineRule="exact"/>
              <w:ind w:left="120" w:firstLine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Пластический обмен. Биосинтез белков.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spacing w:line="278" w:lineRule="exact"/>
              <w:ind w:left="120" w:firstLine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Энергетический обмен. Способы питания.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spacing w:line="220" w:lineRule="exact"/>
              <w:ind w:left="120" w:firstLine="0"/>
              <w:rPr>
                <w:rFonts w:ascii="Times New Roman" w:hAnsi="Times New Roman"/>
              </w:rPr>
            </w:pPr>
            <w:proofErr w:type="spellStart"/>
            <w:r w:rsidRPr="00F336AB">
              <w:rPr>
                <w:rFonts w:ascii="Times New Roman" w:hAnsi="Times New Roman"/>
                <w:color w:val="000000"/>
              </w:rPr>
              <w:t>Прокариотическая</w:t>
            </w:r>
            <w:proofErr w:type="spellEnd"/>
            <w:r w:rsidRPr="00F336AB">
              <w:rPr>
                <w:rFonts w:ascii="Times New Roman" w:hAnsi="Times New Roman"/>
                <w:color w:val="000000"/>
              </w:rPr>
              <w:t xml:space="preserve"> клетка.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Микроскопы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мультидатчик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по биологии</w:t>
            </w:r>
          </w:p>
        </w:tc>
      </w:tr>
      <w:tr w:rsidR="006F098F" w:rsidRPr="00F336AB" w:rsidTr="006F098F">
        <w:trPr>
          <w:trHeight w:val="1072"/>
        </w:trPr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pacing w:line="278" w:lineRule="exact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 xml:space="preserve">       </w:t>
            </w:r>
            <w:proofErr w:type="spellStart"/>
            <w:r w:rsidRPr="00F336AB">
              <w:rPr>
                <w:rFonts w:ascii="Times New Roman" w:hAnsi="Times New Roman"/>
                <w:color w:val="000000"/>
              </w:rPr>
              <w:t>Эукариотическая</w:t>
            </w:r>
            <w:proofErr w:type="spellEnd"/>
            <w:r w:rsidRPr="00F336AB">
              <w:rPr>
                <w:rFonts w:ascii="Times New Roman" w:hAnsi="Times New Roman"/>
              </w:rPr>
              <w:t xml:space="preserve"> </w:t>
            </w:r>
            <w:r w:rsidRPr="00F336AB">
              <w:rPr>
                <w:rFonts w:ascii="Times New Roman" w:hAnsi="Times New Roman"/>
                <w:color w:val="000000"/>
              </w:rPr>
              <w:t>клетка.</w:t>
            </w:r>
            <w:r w:rsidRPr="00F336AB">
              <w:rPr>
                <w:rFonts w:ascii="Times New Roman" w:hAnsi="Times New Roman"/>
              </w:rPr>
              <w:t xml:space="preserve"> </w:t>
            </w:r>
            <w:r w:rsidRPr="00F336AB">
              <w:rPr>
                <w:rFonts w:ascii="Times New Roman" w:hAnsi="Times New Roman"/>
                <w:color w:val="000000"/>
              </w:rPr>
              <w:t>Цитоплазма. Ядро.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ind w:left="100" w:firstLine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Лабораторная работа № 1 «Изучение строения растительной и животной клеток под микроскопом».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Микроскопы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мультидатчик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по биологии</w:t>
            </w:r>
          </w:p>
        </w:tc>
      </w:tr>
      <w:tr w:rsidR="006F098F" w:rsidRPr="00F336AB" w:rsidTr="006F098F">
        <w:trPr>
          <w:trHeight w:val="677"/>
        </w:trPr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31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spacing w:after="600" w:line="220" w:lineRule="exact"/>
              <w:ind w:firstLine="0"/>
              <w:jc w:val="both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Деление клетки.</w:t>
            </w:r>
          </w:p>
          <w:p w:rsidR="006F098F" w:rsidRPr="00F336AB" w:rsidRDefault="006F098F" w:rsidP="0032378C">
            <w:pPr>
              <w:pStyle w:val="a3"/>
              <w:shd w:val="clear" w:color="auto" w:fill="auto"/>
              <w:spacing w:before="600" w:line="80" w:lineRule="exact"/>
              <w:ind w:left="800"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32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ind w:firstLine="0"/>
              <w:jc w:val="both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Клеточная теория</w:t>
            </w:r>
            <w:r w:rsidRPr="00F336AB">
              <w:rPr>
                <w:rFonts w:ascii="Times New Roman" w:hAnsi="Times New Roman"/>
              </w:rPr>
              <w:t xml:space="preserve"> </w:t>
            </w:r>
            <w:r w:rsidRPr="00F336AB">
              <w:rPr>
                <w:rFonts w:ascii="Times New Roman" w:hAnsi="Times New Roman"/>
                <w:color w:val="000000"/>
              </w:rPr>
              <w:t>строения</w:t>
            </w:r>
            <w:r w:rsidRPr="00F336AB">
              <w:rPr>
                <w:rFonts w:ascii="Times New Roman" w:hAnsi="Times New Roman"/>
              </w:rPr>
              <w:t xml:space="preserve"> </w:t>
            </w:r>
            <w:r w:rsidRPr="00F336AB">
              <w:rPr>
                <w:rFonts w:ascii="Times New Roman" w:hAnsi="Times New Roman"/>
                <w:color w:val="000000"/>
              </w:rPr>
              <w:t>организмов.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33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F336AB">
              <w:rPr>
                <w:rFonts w:ascii="Times New Roman" w:hAnsi="Times New Roman"/>
                <w:color w:val="000000"/>
              </w:rPr>
              <w:t>Вирусы -</w:t>
            </w:r>
            <w:r w:rsidRPr="00F336AB">
              <w:rPr>
                <w:rFonts w:ascii="Times New Roman" w:hAnsi="Times New Roman"/>
              </w:rPr>
              <w:t xml:space="preserve"> </w:t>
            </w:r>
            <w:r w:rsidRPr="00F336AB">
              <w:rPr>
                <w:rFonts w:ascii="Times New Roman" w:hAnsi="Times New Roman"/>
                <w:color w:val="000000"/>
              </w:rPr>
              <w:t>неклеточная форма жизни.</w:t>
            </w:r>
          </w:p>
          <w:p w:rsidR="006F098F" w:rsidRPr="00F336AB" w:rsidRDefault="006F098F" w:rsidP="006F098F">
            <w:pPr>
              <w:pStyle w:val="a3"/>
              <w:shd w:val="clear" w:color="auto" w:fill="auto"/>
              <w:spacing w:line="278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spacing w:after="120" w:line="220" w:lineRule="exact"/>
              <w:ind w:firstLine="0"/>
              <w:jc w:val="both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Бесполое</w:t>
            </w:r>
          </w:p>
          <w:p w:rsidR="006F098F" w:rsidRPr="00F336AB" w:rsidRDefault="006F098F" w:rsidP="0032378C">
            <w:pPr>
              <w:pStyle w:val="a3"/>
              <w:shd w:val="clear" w:color="auto" w:fill="auto"/>
              <w:spacing w:before="120" w:line="220" w:lineRule="exact"/>
              <w:ind w:firstLine="0"/>
              <w:jc w:val="both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размножение.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35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spacing w:line="278" w:lineRule="exact"/>
              <w:ind w:left="120" w:firstLine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Половое размножение. Развитие половых клеток.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36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spacing w:line="278" w:lineRule="exact"/>
              <w:ind w:firstLine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Эмбриональный период развития.</w:t>
            </w:r>
          </w:p>
          <w:p w:rsidR="006F098F" w:rsidRPr="00F336AB" w:rsidRDefault="006F098F" w:rsidP="0032378C">
            <w:pPr>
              <w:pStyle w:val="a3"/>
              <w:shd w:val="clear" w:color="auto" w:fill="auto"/>
              <w:spacing w:before="480" w:line="220" w:lineRule="exact"/>
              <w:ind w:left="800"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37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spacing w:after="900" w:line="278" w:lineRule="exact"/>
              <w:ind w:firstLine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Постэмбриональный период развития.</w:t>
            </w:r>
          </w:p>
          <w:p w:rsidR="006F098F" w:rsidRPr="00F336AB" w:rsidRDefault="006F098F" w:rsidP="0032378C">
            <w:pPr>
              <w:pStyle w:val="a3"/>
              <w:shd w:val="clear" w:color="auto" w:fill="auto"/>
              <w:spacing w:before="900" w:line="80" w:lineRule="exact"/>
              <w:ind w:firstLine="0"/>
              <w:jc w:val="center"/>
              <w:rPr>
                <w:rFonts w:ascii="Times New Roman" w:hAnsi="Times New Roman"/>
              </w:rPr>
            </w:pPr>
            <w:r w:rsidRPr="00F336AB">
              <w:rPr>
                <w:rStyle w:val="Arial5"/>
                <w:rFonts w:ascii="Times New Roman" w:hAnsi="Times New Roman"/>
                <w:color w:val="000000"/>
                <w:sz w:val="22"/>
                <w:szCs w:val="22"/>
              </w:rPr>
              <w:t>•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38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ind w:left="120" w:firstLine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Общие</w:t>
            </w:r>
            <w:r w:rsidRPr="00F336AB">
              <w:rPr>
                <w:rFonts w:ascii="Times New Roman" w:hAnsi="Times New Roman"/>
              </w:rPr>
              <w:t xml:space="preserve"> </w:t>
            </w:r>
            <w:r w:rsidRPr="00F336AB">
              <w:rPr>
                <w:rFonts w:ascii="Times New Roman" w:hAnsi="Times New Roman"/>
                <w:color w:val="000000"/>
              </w:rPr>
              <w:t>закономерности</w:t>
            </w:r>
            <w:r w:rsidRPr="00F336AB">
              <w:rPr>
                <w:rFonts w:ascii="Times New Roman" w:hAnsi="Times New Roman"/>
              </w:rPr>
              <w:t xml:space="preserve"> </w:t>
            </w:r>
            <w:r w:rsidRPr="00F336AB">
              <w:rPr>
                <w:rFonts w:ascii="Times New Roman" w:hAnsi="Times New Roman"/>
                <w:color w:val="000000"/>
              </w:rPr>
              <w:t>развития.</w:t>
            </w:r>
            <w:r w:rsidRPr="00F336AB">
              <w:rPr>
                <w:rFonts w:ascii="Times New Roman" w:hAnsi="Times New Roman"/>
              </w:rPr>
              <w:t xml:space="preserve"> </w:t>
            </w:r>
            <w:r w:rsidRPr="00F336AB">
              <w:rPr>
                <w:rFonts w:ascii="Times New Roman" w:hAnsi="Times New Roman"/>
                <w:color w:val="000000"/>
              </w:rPr>
              <w:lastRenderedPageBreak/>
              <w:t>Биогенетический</w:t>
            </w:r>
            <w:r w:rsidRPr="00F336AB">
              <w:rPr>
                <w:rFonts w:ascii="Times New Roman" w:hAnsi="Times New Roman"/>
              </w:rPr>
              <w:t xml:space="preserve"> </w:t>
            </w:r>
            <w:r w:rsidRPr="00F336AB">
              <w:rPr>
                <w:rFonts w:ascii="Times New Roman" w:hAnsi="Times New Roman"/>
                <w:color w:val="000000"/>
              </w:rPr>
              <w:t>закон.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ind w:left="120" w:firstLine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Основные понятия генетики.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ind w:left="120" w:firstLine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 xml:space="preserve">Гибридологический метод изучения наследования признаков </w:t>
            </w:r>
            <w:proofErr w:type="spellStart"/>
            <w:r w:rsidRPr="00F336AB">
              <w:rPr>
                <w:rFonts w:ascii="Times New Roman" w:hAnsi="Times New Roman"/>
                <w:color w:val="000000"/>
              </w:rPr>
              <w:t>Г.Менделя</w:t>
            </w:r>
            <w:proofErr w:type="spellEnd"/>
            <w:r w:rsidRPr="00F336A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41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ind w:left="120" w:firstLine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Законы Менделя. Закон</w:t>
            </w:r>
            <w:r w:rsidRPr="00F336AB">
              <w:rPr>
                <w:rFonts w:ascii="Times New Roman" w:hAnsi="Times New Roman"/>
              </w:rPr>
              <w:t xml:space="preserve"> </w:t>
            </w:r>
            <w:r w:rsidRPr="00F336AB">
              <w:rPr>
                <w:rFonts w:ascii="Times New Roman" w:hAnsi="Times New Roman"/>
                <w:color w:val="000000"/>
              </w:rPr>
              <w:t>доминирования. Неполное доминирование. Второй закон Менделя (закон расщепления). Закон чистоты гамет.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42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ind w:left="120" w:firstLine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Законы Менделя.</w:t>
            </w:r>
            <w:r w:rsidRPr="00F336AB">
              <w:rPr>
                <w:rFonts w:ascii="Times New Roman" w:hAnsi="Times New Roman"/>
              </w:rPr>
              <w:t xml:space="preserve"> </w:t>
            </w:r>
            <w:proofErr w:type="spellStart"/>
            <w:r w:rsidRPr="00F336AB">
              <w:rPr>
                <w:rFonts w:ascii="Times New Roman" w:hAnsi="Times New Roman"/>
                <w:color w:val="000000"/>
              </w:rPr>
              <w:t>Дигибридное</w:t>
            </w:r>
            <w:proofErr w:type="spellEnd"/>
            <w:r w:rsidRPr="00F336AB">
              <w:rPr>
                <w:rFonts w:ascii="Times New Roman" w:hAnsi="Times New Roman"/>
              </w:rPr>
              <w:t xml:space="preserve"> </w:t>
            </w:r>
            <w:r w:rsidRPr="00F336AB">
              <w:rPr>
                <w:rFonts w:ascii="Times New Roman" w:hAnsi="Times New Roman"/>
                <w:color w:val="000000"/>
              </w:rPr>
              <w:t>скрещивание.</w:t>
            </w:r>
            <w:r w:rsidRPr="00F336AB">
              <w:rPr>
                <w:rFonts w:ascii="Times New Roman" w:hAnsi="Times New Roman"/>
              </w:rPr>
              <w:t xml:space="preserve"> </w:t>
            </w:r>
            <w:r w:rsidRPr="00F336AB">
              <w:rPr>
                <w:rFonts w:ascii="Times New Roman" w:hAnsi="Times New Roman"/>
                <w:color w:val="000000"/>
              </w:rPr>
              <w:t>Третий закон</w:t>
            </w:r>
            <w:r w:rsidRPr="00F336AB">
              <w:rPr>
                <w:rFonts w:ascii="Times New Roman" w:hAnsi="Times New Roman"/>
              </w:rPr>
              <w:t xml:space="preserve"> </w:t>
            </w:r>
            <w:r w:rsidRPr="00F336AB">
              <w:rPr>
                <w:rFonts w:ascii="Times New Roman" w:hAnsi="Times New Roman"/>
                <w:color w:val="000000"/>
              </w:rPr>
              <w:t>Менделя.</w:t>
            </w:r>
            <w:r w:rsidRPr="00F336AB">
              <w:rPr>
                <w:rFonts w:ascii="Times New Roman" w:hAnsi="Times New Roman"/>
              </w:rPr>
              <w:t xml:space="preserve"> </w:t>
            </w:r>
            <w:r w:rsidRPr="00F336AB">
              <w:rPr>
                <w:rFonts w:ascii="Times New Roman" w:hAnsi="Times New Roman"/>
                <w:color w:val="000000"/>
              </w:rPr>
              <w:t>Анализирующее</w:t>
            </w:r>
            <w:r w:rsidRPr="00F336AB">
              <w:rPr>
                <w:rFonts w:ascii="Times New Roman" w:hAnsi="Times New Roman"/>
              </w:rPr>
              <w:t xml:space="preserve"> </w:t>
            </w:r>
            <w:r w:rsidRPr="00F336AB">
              <w:rPr>
                <w:rFonts w:ascii="Times New Roman" w:hAnsi="Times New Roman"/>
                <w:color w:val="000000"/>
              </w:rPr>
              <w:t>скрещивание.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rPr>
          <w:trHeight w:val="1099"/>
        </w:trPr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43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spacing w:line="278" w:lineRule="exact"/>
              <w:ind w:left="120" w:firstLine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Сцепленное</w:t>
            </w:r>
            <w:r w:rsidRPr="00F336AB">
              <w:rPr>
                <w:rFonts w:ascii="Times New Roman" w:hAnsi="Times New Roman"/>
              </w:rPr>
              <w:t xml:space="preserve"> </w:t>
            </w:r>
            <w:r w:rsidRPr="00F336AB">
              <w:rPr>
                <w:rFonts w:ascii="Times New Roman" w:hAnsi="Times New Roman"/>
                <w:color w:val="000000"/>
              </w:rPr>
              <w:t>наследование</w:t>
            </w:r>
            <w:r w:rsidRPr="00F336AB">
              <w:rPr>
                <w:rFonts w:ascii="Times New Roman" w:hAnsi="Times New Roman"/>
              </w:rPr>
              <w:t xml:space="preserve"> </w:t>
            </w:r>
            <w:r w:rsidRPr="00F336AB">
              <w:rPr>
                <w:rFonts w:ascii="Times New Roman" w:hAnsi="Times New Roman"/>
                <w:color w:val="000000"/>
              </w:rPr>
              <w:t>генов.</w:t>
            </w:r>
          </w:p>
          <w:p w:rsidR="006F098F" w:rsidRPr="00F336AB" w:rsidRDefault="006F098F" w:rsidP="0032378C">
            <w:pPr>
              <w:pStyle w:val="a3"/>
              <w:shd w:val="clear" w:color="auto" w:fill="auto"/>
              <w:spacing w:before="660" w:line="220" w:lineRule="exact"/>
              <w:ind w:right="146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44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ind w:left="120" w:firstLine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Генетика пола. Наследование признаков, сцепленных с полом.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spacing w:line="226" w:lineRule="exact"/>
              <w:ind w:left="120" w:firstLine="0"/>
              <w:rPr>
                <w:rFonts w:ascii="Times New Roman" w:hAnsi="Times New Roman"/>
                <w:b/>
              </w:rPr>
            </w:pPr>
            <w:r w:rsidRPr="00F336AB">
              <w:rPr>
                <w:rStyle w:val="9pt"/>
                <w:b w:val="0"/>
                <w:color w:val="000000"/>
                <w:sz w:val="22"/>
                <w:szCs w:val="22"/>
              </w:rPr>
              <w:t>Лабораторная работа № 2 «Решение генетических задач и анализ составленных родословных».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Микроскопы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мультидатчик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по биологии</w:t>
            </w:r>
          </w:p>
        </w:tc>
      </w:tr>
      <w:tr w:rsidR="006F098F" w:rsidRPr="00F336AB" w:rsidTr="006F098F">
        <w:trPr>
          <w:trHeight w:val="706"/>
        </w:trPr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46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spacing w:after="120" w:line="220" w:lineRule="exact"/>
              <w:ind w:left="120" w:firstLine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Взаимодействие</w:t>
            </w:r>
          </w:p>
          <w:p w:rsidR="006F098F" w:rsidRPr="00F336AB" w:rsidRDefault="006F098F" w:rsidP="0032378C">
            <w:pPr>
              <w:pStyle w:val="a3"/>
              <w:shd w:val="clear" w:color="auto" w:fill="auto"/>
              <w:spacing w:before="120" w:line="220" w:lineRule="exact"/>
              <w:ind w:left="120" w:firstLine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генов.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47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ascii="Times New Roman" w:hAnsi="Times New Roman"/>
              </w:rPr>
            </w:pPr>
            <w:proofErr w:type="spellStart"/>
            <w:r w:rsidRPr="00F336AB">
              <w:rPr>
                <w:rFonts w:ascii="Times New Roman" w:hAnsi="Times New Roman"/>
                <w:color w:val="000000"/>
              </w:rPr>
              <w:t>Наследственна</w:t>
            </w:r>
            <w:proofErr w:type="spellEnd"/>
            <w:r w:rsidRPr="00F336AB">
              <w:rPr>
                <w:rFonts w:ascii="Times New Roman" w:hAnsi="Times New Roman"/>
                <w:color w:val="000000"/>
              </w:rPr>
              <w:t xml:space="preserve"> (генотипическая)</w:t>
            </w:r>
            <w:r w:rsidRPr="00F336AB">
              <w:rPr>
                <w:rFonts w:ascii="Times New Roman" w:hAnsi="Times New Roman"/>
              </w:rPr>
              <w:t xml:space="preserve"> </w:t>
            </w:r>
            <w:r w:rsidRPr="00F336AB">
              <w:rPr>
                <w:rFonts w:ascii="Times New Roman" w:hAnsi="Times New Roman"/>
                <w:color w:val="000000"/>
              </w:rPr>
              <w:t>изменчивость.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rPr>
          <w:trHeight w:val="1191"/>
        </w:trPr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48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6F098F">
            <w:pPr>
              <w:pStyle w:val="a3"/>
              <w:ind w:left="12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 xml:space="preserve">       Мутации. Значение мутаций для практики сельского хозяйства и биотехнологии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49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spacing w:after="120" w:line="220" w:lineRule="exact"/>
              <w:ind w:left="120" w:firstLine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Комбинативная</w:t>
            </w:r>
          </w:p>
          <w:p w:rsidR="006F098F" w:rsidRPr="00F336AB" w:rsidRDefault="006F098F" w:rsidP="0032378C">
            <w:pPr>
              <w:pStyle w:val="a3"/>
              <w:shd w:val="clear" w:color="auto" w:fill="auto"/>
              <w:spacing w:before="120" w:line="220" w:lineRule="exact"/>
              <w:ind w:left="120" w:firstLine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изменчивость.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spacing w:after="120" w:line="220" w:lineRule="exact"/>
              <w:ind w:left="120" w:firstLine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Фенотипическая</w:t>
            </w:r>
          </w:p>
          <w:p w:rsidR="006F098F" w:rsidRPr="00F336AB" w:rsidRDefault="006F098F" w:rsidP="0032378C">
            <w:pPr>
              <w:pStyle w:val="a3"/>
              <w:shd w:val="clear" w:color="auto" w:fill="auto"/>
              <w:spacing w:before="120" w:line="220" w:lineRule="exact"/>
              <w:ind w:left="120" w:firstLine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изменчивость.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spacing w:after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51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Практическая</w:t>
            </w:r>
          </w:p>
          <w:p w:rsidR="006F098F" w:rsidRPr="00F336AB" w:rsidRDefault="006F098F" w:rsidP="0032378C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работа № 3</w:t>
            </w:r>
          </w:p>
          <w:p w:rsidR="006F098F" w:rsidRPr="00F336AB" w:rsidRDefault="006F098F" w:rsidP="0032378C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lastRenderedPageBreak/>
              <w:t>«Изучение</w:t>
            </w:r>
          </w:p>
          <w:p w:rsidR="006F098F" w:rsidRPr="00F336AB" w:rsidRDefault="006F098F" w:rsidP="0032378C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изменчивости».</w:t>
            </w:r>
          </w:p>
          <w:p w:rsidR="006F098F" w:rsidRPr="00F336AB" w:rsidRDefault="006F098F" w:rsidP="0032378C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«Построение</w:t>
            </w:r>
          </w:p>
          <w:p w:rsidR="006F098F" w:rsidRPr="00F336AB" w:rsidRDefault="006F098F" w:rsidP="0032378C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вариационного</w:t>
            </w:r>
          </w:p>
          <w:p w:rsidR="006F098F" w:rsidRPr="00F336AB" w:rsidRDefault="006F098F" w:rsidP="0032378C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ряда и кривой».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spacing w:after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spacing w:after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F336AB">
              <w:rPr>
                <w:rFonts w:ascii="Times New Roman" w:hAnsi="Times New Roman"/>
                <w:color w:val="000000"/>
              </w:rPr>
              <w:t>Центры</w:t>
            </w:r>
            <w:r w:rsidRPr="00F336AB">
              <w:rPr>
                <w:rFonts w:ascii="Times New Roman" w:hAnsi="Times New Roman"/>
              </w:rPr>
              <w:t xml:space="preserve"> </w:t>
            </w:r>
            <w:r w:rsidRPr="00F336AB">
              <w:rPr>
                <w:rFonts w:ascii="Times New Roman" w:hAnsi="Times New Roman"/>
                <w:color w:val="000000"/>
              </w:rPr>
              <w:t>многообразия и происхождения культурных  растений.</w:t>
            </w:r>
          </w:p>
          <w:p w:rsidR="006F098F" w:rsidRPr="00F336AB" w:rsidRDefault="006F098F" w:rsidP="0032378C">
            <w:pPr>
              <w:pStyle w:val="a3"/>
              <w:shd w:val="clear" w:color="auto" w:fill="auto"/>
              <w:spacing w:line="278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53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6F098F">
            <w:pPr>
              <w:pStyle w:val="a3"/>
              <w:shd w:val="clear" w:color="auto" w:fill="auto"/>
              <w:ind w:left="120" w:firstLine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 xml:space="preserve">Методы селекции растений и животных 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54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6F098F">
            <w:pPr>
              <w:pStyle w:val="a3"/>
              <w:shd w:val="clear" w:color="auto" w:fill="auto"/>
              <w:ind w:left="120" w:firstLine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 xml:space="preserve">Селекция - микроорганизмов. </w:t>
            </w:r>
            <w:proofErr w:type="gramStart"/>
            <w:r w:rsidRPr="00F336AB">
              <w:rPr>
                <w:rFonts w:ascii="Times New Roman" w:hAnsi="Times New Roman"/>
                <w:color w:val="000000"/>
              </w:rPr>
              <w:t>Достижения и основные направления со</w:t>
            </w:r>
            <w:r w:rsidRPr="00F336AB">
              <w:rPr>
                <w:rFonts w:ascii="Times New Roman" w:hAnsi="Times New Roman"/>
                <w:color w:val="000000"/>
              </w:rPr>
              <w:softHyphen/>
              <w:t>временной селекции. (</w:t>
            </w:r>
            <w:proofErr w:type="gramEnd"/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55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spacing w:line="278" w:lineRule="exact"/>
              <w:ind w:left="120" w:firstLine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Структура биосферы. Круговорот веще</w:t>
            </w:r>
            <w:proofErr w:type="gramStart"/>
            <w:r w:rsidRPr="00F336AB">
              <w:rPr>
                <w:rFonts w:ascii="Times New Roman" w:hAnsi="Times New Roman"/>
                <w:color w:val="000000"/>
              </w:rPr>
              <w:t>ств в пр</w:t>
            </w:r>
            <w:proofErr w:type="gramEnd"/>
            <w:r w:rsidRPr="00F336AB">
              <w:rPr>
                <w:rFonts w:ascii="Times New Roman" w:hAnsi="Times New Roman"/>
                <w:color w:val="000000"/>
              </w:rPr>
              <w:t>ироде.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56-57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spacing w:line="278" w:lineRule="exact"/>
              <w:ind w:left="120" w:firstLine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История формирования сообществ. Биогеоценозы и биоценозы.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2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58-59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spacing w:line="278" w:lineRule="exact"/>
              <w:ind w:left="120" w:firstLine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Абиотические факторы среды. Интенсивность действия факторов среды.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2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60-61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ind w:left="120" w:firstLine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Биотические факторы среды. Взаимоотношения между</w:t>
            </w:r>
            <w:r w:rsidRPr="00F336AB">
              <w:rPr>
                <w:rFonts w:ascii="Times New Roman" w:hAnsi="Times New Roman"/>
              </w:rPr>
              <w:t xml:space="preserve"> </w:t>
            </w:r>
            <w:r w:rsidRPr="00F336AB">
              <w:rPr>
                <w:rFonts w:ascii="Times New Roman" w:hAnsi="Times New Roman"/>
                <w:color w:val="000000"/>
              </w:rPr>
              <w:t>организмами.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2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62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6F098F">
            <w:pPr>
              <w:pStyle w:val="a3"/>
              <w:shd w:val="clear" w:color="auto" w:fill="auto"/>
              <w:spacing w:line="278" w:lineRule="exact"/>
              <w:ind w:firstLine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 xml:space="preserve">Природные ресурсы и их использование     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63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ind w:firstLine="0"/>
              <w:rPr>
                <w:rFonts w:ascii="Times New Roman" w:hAnsi="Times New Roman"/>
              </w:rPr>
            </w:pPr>
            <w:proofErr w:type="gramStart"/>
            <w:r w:rsidRPr="00F336AB">
              <w:rPr>
                <w:rFonts w:ascii="Times New Roman" w:hAnsi="Times New Roman"/>
                <w:color w:val="000000"/>
              </w:rPr>
              <w:t>Последствия хозяйственной деятельности человека для окружающей среды).</w:t>
            </w:r>
            <w:proofErr w:type="gramEnd"/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rPr>
          <w:trHeight w:val="930"/>
        </w:trPr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64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spacing w:line="278" w:lineRule="exact"/>
              <w:ind w:left="100" w:firstLine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Охрана природы и основы</w:t>
            </w:r>
            <w:r w:rsidRPr="00F336AB">
              <w:rPr>
                <w:rFonts w:ascii="Times New Roman" w:hAnsi="Times New Roman"/>
              </w:rPr>
              <w:t xml:space="preserve"> </w:t>
            </w:r>
            <w:r w:rsidRPr="00F336AB">
              <w:rPr>
                <w:rFonts w:ascii="Times New Roman" w:hAnsi="Times New Roman"/>
                <w:color w:val="000000"/>
              </w:rPr>
              <w:t>рационального природопользования.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rPr>
          <w:trHeight w:val="748"/>
        </w:trPr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65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spacing w:line="278" w:lineRule="exact"/>
              <w:ind w:left="100" w:firstLine="0"/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  <w:color w:val="000000"/>
              </w:rPr>
              <w:t>Место курса «Общая биология» в системе естественнонаучных дисциплин.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  <w:tr w:rsidR="006F098F" w:rsidRPr="00F336AB" w:rsidTr="006F098F">
        <w:trPr>
          <w:trHeight w:val="421"/>
        </w:trPr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66-68</w:t>
            </w:r>
          </w:p>
        </w:tc>
        <w:tc>
          <w:tcPr>
            <w:tcW w:w="851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F098F" w:rsidRPr="00F336AB" w:rsidRDefault="006F098F" w:rsidP="0032378C">
            <w:pPr>
              <w:pStyle w:val="a3"/>
              <w:shd w:val="clear" w:color="auto" w:fill="auto"/>
              <w:spacing w:line="278" w:lineRule="exact"/>
              <w:ind w:left="100" w:firstLine="0"/>
              <w:rPr>
                <w:rFonts w:ascii="Times New Roman" w:hAnsi="Times New Roman"/>
                <w:color w:val="000000"/>
              </w:rPr>
            </w:pPr>
            <w:r w:rsidRPr="00F336AB">
              <w:rPr>
                <w:rFonts w:ascii="Times New Roman" w:hAnsi="Times New Roman"/>
                <w:color w:val="000000"/>
              </w:rPr>
              <w:t>Повторение.</w:t>
            </w:r>
          </w:p>
        </w:tc>
        <w:tc>
          <w:tcPr>
            <w:tcW w:w="99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  <w:r w:rsidRPr="00F336AB">
              <w:rPr>
                <w:rFonts w:ascii="Times New Roman" w:hAnsi="Times New Roman"/>
              </w:rPr>
              <w:t>3</w:t>
            </w:r>
          </w:p>
        </w:tc>
        <w:tc>
          <w:tcPr>
            <w:tcW w:w="1983" w:type="dxa"/>
          </w:tcPr>
          <w:p w:rsidR="006F098F" w:rsidRPr="00F336AB" w:rsidRDefault="006F098F" w:rsidP="0032378C">
            <w:pPr>
              <w:rPr>
                <w:rFonts w:ascii="Times New Roman" w:hAnsi="Times New Roman"/>
              </w:rPr>
            </w:pPr>
          </w:p>
        </w:tc>
      </w:tr>
    </w:tbl>
    <w:p w:rsidR="00F336AB" w:rsidRPr="00F336AB" w:rsidRDefault="00F336AB" w:rsidP="00F336A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</w:p>
    <w:p w:rsidR="00F336AB" w:rsidRPr="00F336AB" w:rsidRDefault="00F336AB" w:rsidP="00F336A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</w:p>
    <w:p w:rsidR="00F336AB" w:rsidRPr="00F336AB" w:rsidRDefault="00F336AB" w:rsidP="00F336A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</w:p>
    <w:p w:rsidR="00800DA0" w:rsidRDefault="00800DA0"/>
    <w:sectPr w:rsidR="0080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1913"/>
    <w:multiLevelType w:val="multilevel"/>
    <w:tmpl w:val="6AD4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B03D3"/>
    <w:multiLevelType w:val="multilevel"/>
    <w:tmpl w:val="B6B2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82A56"/>
    <w:multiLevelType w:val="hybridMultilevel"/>
    <w:tmpl w:val="BE22A9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C409C"/>
    <w:multiLevelType w:val="multilevel"/>
    <w:tmpl w:val="D81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CE4E3D"/>
    <w:multiLevelType w:val="multilevel"/>
    <w:tmpl w:val="67DA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94892"/>
    <w:multiLevelType w:val="multilevel"/>
    <w:tmpl w:val="9924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B3FF3"/>
    <w:multiLevelType w:val="multilevel"/>
    <w:tmpl w:val="328E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B42F10"/>
    <w:multiLevelType w:val="multilevel"/>
    <w:tmpl w:val="6048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8323F1"/>
    <w:multiLevelType w:val="multilevel"/>
    <w:tmpl w:val="09C0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D856AE"/>
    <w:multiLevelType w:val="multilevel"/>
    <w:tmpl w:val="4EB0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911A0B"/>
    <w:multiLevelType w:val="multilevel"/>
    <w:tmpl w:val="A0E2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81549C"/>
    <w:multiLevelType w:val="multilevel"/>
    <w:tmpl w:val="B1CA2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CC"/>
    <w:rsid w:val="00151A3E"/>
    <w:rsid w:val="002B5E85"/>
    <w:rsid w:val="006F098F"/>
    <w:rsid w:val="00800DA0"/>
    <w:rsid w:val="00862CC1"/>
    <w:rsid w:val="009A48C2"/>
    <w:rsid w:val="00B237EE"/>
    <w:rsid w:val="00B64046"/>
    <w:rsid w:val="00D02A5C"/>
    <w:rsid w:val="00E261CC"/>
    <w:rsid w:val="00F3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CC"/>
    <w:pPr>
      <w:suppressAutoHyphens/>
    </w:pPr>
    <w:rPr>
      <w:rFonts w:ascii="Calibri" w:eastAsia="DejaVu Sans" w:hAnsi="Calibri" w:cs="DejaVu Sans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336AB"/>
    <w:pPr>
      <w:widowControl w:val="0"/>
      <w:shd w:val="clear" w:color="auto" w:fill="FFFFFF"/>
      <w:suppressAutoHyphens w:val="0"/>
      <w:spacing w:after="480" w:line="240" w:lineRule="atLeast"/>
      <w:ind w:hanging="440"/>
    </w:pPr>
    <w:rPr>
      <w:rFonts w:ascii="Arial" w:eastAsiaTheme="minorEastAsia" w:hAnsi="Arial" w:cs="Times New Roman"/>
      <w:kern w:val="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336AB"/>
    <w:rPr>
      <w:rFonts w:ascii="Arial" w:eastAsiaTheme="minorEastAsia" w:hAnsi="Arial" w:cs="Times New Roman"/>
      <w:shd w:val="clear" w:color="auto" w:fill="FFFFFF"/>
      <w:lang w:eastAsia="ru-RU"/>
    </w:rPr>
  </w:style>
  <w:style w:type="character" w:customStyle="1" w:styleId="MalgunGothic6">
    <w:name w:val="Основной текст + Malgun Gothic6"/>
    <w:aliases w:val="10,5 pt8,Полужирный,Основной текст + Arial4,91"/>
    <w:basedOn w:val="a0"/>
    <w:rsid w:val="00F336AB"/>
    <w:rPr>
      <w:rFonts w:ascii="Malgun Gothic" w:eastAsia="Malgun Gothic" w:hAnsi="Times New Roman" w:cs="Malgun Gothic"/>
      <w:b/>
      <w:bCs/>
      <w:sz w:val="21"/>
      <w:szCs w:val="21"/>
      <w:u w:val="none"/>
    </w:rPr>
  </w:style>
  <w:style w:type="character" w:customStyle="1" w:styleId="Arial5">
    <w:name w:val="Основной текст + Arial5"/>
    <w:aliases w:val="4 pt,Интервал 0 pt4"/>
    <w:basedOn w:val="a0"/>
    <w:rsid w:val="00F336AB"/>
    <w:rPr>
      <w:rFonts w:ascii="Arial" w:hAnsi="Arial" w:cs="Arial"/>
      <w:spacing w:val="-10"/>
      <w:sz w:val="8"/>
      <w:szCs w:val="8"/>
      <w:u w:val="none"/>
    </w:rPr>
  </w:style>
  <w:style w:type="character" w:customStyle="1" w:styleId="9pt">
    <w:name w:val="Основной текст + 9 pt"/>
    <w:aliases w:val="Полужирный3"/>
    <w:basedOn w:val="a0"/>
    <w:rsid w:val="00F336AB"/>
    <w:rPr>
      <w:rFonts w:ascii="Times New Roman" w:hAnsi="Times New Roman" w:cs="Times New Roman"/>
      <w:b/>
      <w:bCs/>
      <w:sz w:val="18"/>
      <w:szCs w:val="18"/>
      <w:u w:val="none"/>
    </w:rPr>
  </w:style>
  <w:style w:type="paragraph" w:styleId="a5">
    <w:name w:val="List Paragraph"/>
    <w:basedOn w:val="a"/>
    <w:uiPriority w:val="34"/>
    <w:qFormat/>
    <w:rsid w:val="00F336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A3E"/>
    <w:rPr>
      <w:rFonts w:ascii="Tahoma" w:eastAsia="DejaVu San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CC"/>
    <w:pPr>
      <w:suppressAutoHyphens/>
    </w:pPr>
    <w:rPr>
      <w:rFonts w:ascii="Calibri" w:eastAsia="DejaVu Sans" w:hAnsi="Calibri" w:cs="DejaVu Sans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336AB"/>
    <w:pPr>
      <w:widowControl w:val="0"/>
      <w:shd w:val="clear" w:color="auto" w:fill="FFFFFF"/>
      <w:suppressAutoHyphens w:val="0"/>
      <w:spacing w:after="480" w:line="240" w:lineRule="atLeast"/>
      <w:ind w:hanging="440"/>
    </w:pPr>
    <w:rPr>
      <w:rFonts w:ascii="Arial" w:eastAsiaTheme="minorEastAsia" w:hAnsi="Arial" w:cs="Times New Roman"/>
      <w:kern w:val="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336AB"/>
    <w:rPr>
      <w:rFonts w:ascii="Arial" w:eastAsiaTheme="minorEastAsia" w:hAnsi="Arial" w:cs="Times New Roman"/>
      <w:shd w:val="clear" w:color="auto" w:fill="FFFFFF"/>
      <w:lang w:eastAsia="ru-RU"/>
    </w:rPr>
  </w:style>
  <w:style w:type="character" w:customStyle="1" w:styleId="MalgunGothic6">
    <w:name w:val="Основной текст + Malgun Gothic6"/>
    <w:aliases w:val="10,5 pt8,Полужирный,Основной текст + Arial4,91"/>
    <w:basedOn w:val="a0"/>
    <w:rsid w:val="00F336AB"/>
    <w:rPr>
      <w:rFonts w:ascii="Malgun Gothic" w:eastAsia="Malgun Gothic" w:hAnsi="Times New Roman" w:cs="Malgun Gothic"/>
      <w:b/>
      <w:bCs/>
      <w:sz w:val="21"/>
      <w:szCs w:val="21"/>
      <w:u w:val="none"/>
    </w:rPr>
  </w:style>
  <w:style w:type="character" w:customStyle="1" w:styleId="Arial5">
    <w:name w:val="Основной текст + Arial5"/>
    <w:aliases w:val="4 pt,Интервал 0 pt4"/>
    <w:basedOn w:val="a0"/>
    <w:rsid w:val="00F336AB"/>
    <w:rPr>
      <w:rFonts w:ascii="Arial" w:hAnsi="Arial" w:cs="Arial"/>
      <w:spacing w:val="-10"/>
      <w:sz w:val="8"/>
      <w:szCs w:val="8"/>
      <w:u w:val="none"/>
    </w:rPr>
  </w:style>
  <w:style w:type="character" w:customStyle="1" w:styleId="9pt">
    <w:name w:val="Основной текст + 9 pt"/>
    <w:aliases w:val="Полужирный3"/>
    <w:basedOn w:val="a0"/>
    <w:rsid w:val="00F336AB"/>
    <w:rPr>
      <w:rFonts w:ascii="Times New Roman" w:hAnsi="Times New Roman" w:cs="Times New Roman"/>
      <w:b/>
      <w:bCs/>
      <w:sz w:val="18"/>
      <w:szCs w:val="18"/>
      <w:u w:val="none"/>
    </w:rPr>
  </w:style>
  <w:style w:type="paragraph" w:styleId="a5">
    <w:name w:val="List Paragraph"/>
    <w:basedOn w:val="a"/>
    <w:uiPriority w:val="34"/>
    <w:qFormat/>
    <w:rsid w:val="00F336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A3E"/>
    <w:rPr>
      <w:rFonts w:ascii="Tahoma" w:eastAsia="DejaVu San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3621</Words>
  <Characters>20642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game</cp:lastModifiedBy>
  <cp:revision>2</cp:revision>
  <dcterms:created xsi:type="dcterms:W3CDTF">2022-10-19T10:36:00Z</dcterms:created>
  <dcterms:modified xsi:type="dcterms:W3CDTF">2022-10-19T10:36:00Z</dcterms:modified>
</cp:coreProperties>
</file>