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3D" w:rsidRDefault="00FF243D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  <w:r w:rsidRPr="00FA045E">
        <w:rPr>
          <w:b/>
          <w:noProof/>
        </w:rPr>
        <w:lastRenderedPageBreak/>
        <w:drawing>
          <wp:inline distT="0" distB="0" distL="0" distR="0">
            <wp:extent cx="5940425" cy="8542457"/>
            <wp:effectExtent l="0" t="0" r="3175" b="0"/>
            <wp:docPr id="1" name="Рисунок 1" descr="C:\Users\Школа7\Desktop\IMG_E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</w:p>
    <w:p w:rsidR="00FA045E" w:rsidRDefault="00FA045E" w:rsidP="00FA045E">
      <w:pPr>
        <w:tabs>
          <w:tab w:val="left" w:pos="284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EC46FE" w:rsidRDefault="00EC46FE" w:rsidP="00FF243D">
      <w:pPr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EC46FE" w:rsidRDefault="00EC46F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  <w:r>
        <w:rPr>
          <w:b/>
        </w:rPr>
        <w:t>Рабочая программа по   учебному предмету</w:t>
      </w:r>
    </w:p>
    <w:p w:rsidR="00EC46FE" w:rsidRDefault="00EC46FE" w:rsidP="00EC46FE">
      <w:pPr>
        <w:tabs>
          <w:tab w:val="left" w:pos="284"/>
        </w:tabs>
        <w:autoSpaceDE w:val="0"/>
        <w:autoSpaceDN w:val="0"/>
        <w:adjustRightInd w:val="0"/>
        <w:ind w:left="-284" w:firstLine="142"/>
        <w:jc w:val="center"/>
        <w:rPr>
          <w:b/>
        </w:rPr>
      </w:pPr>
      <w:r>
        <w:rPr>
          <w:b/>
        </w:rPr>
        <w:t>«Адыгейский язык»</w:t>
      </w:r>
    </w:p>
    <w:p w:rsidR="00EC46FE" w:rsidRDefault="00EC46FE" w:rsidP="00EC46FE">
      <w:pPr>
        <w:pStyle w:val="a3"/>
        <w:tabs>
          <w:tab w:val="left" w:pos="284"/>
        </w:tabs>
        <w:ind w:left="142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класса</w:t>
      </w:r>
    </w:p>
    <w:p w:rsidR="00EC46FE" w:rsidRDefault="00EC46FE" w:rsidP="00EC46FE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</w:rPr>
      </w:pPr>
    </w:p>
    <w:p w:rsidR="00EC46FE" w:rsidRDefault="00EC46FE" w:rsidP="00EC46FE">
      <w:pPr>
        <w:autoSpaceDE w:val="0"/>
        <w:autoSpaceDN w:val="0"/>
        <w:adjustRightInd w:val="0"/>
        <w:ind w:firstLine="426"/>
      </w:pPr>
      <w:r>
        <w:t>Рабочая программа составлена на основе:</w:t>
      </w:r>
    </w:p>
    <w:p w:rsidR="00EC46FE" w:rsidRDefault="00EC46FE" w:rsidP="00EC46FE">
      <w:pPr>
        <w:ind w:firstLine="426"/>
      </w:pPr>
      <w:r>
        <w:t>- Закона «Об образовании в РФ», от 29.12.2012г. №273-ФЗ;</w:t>
      </w:r>
    </w:p>
    <w:p w:rsidR="00EC46FE" w:rsidRDefault="00EC46FE" w:rsidP="00EC46FE">
      <w:pPr>
        <w:ind w:firstLine="426"/>
      </w:pPr>
      <w:r>
        <w:t>- Федерального компонента государственного образовательного стандарта;</w:t>
      </w:r>
    </w:p>
    <w:p w:rsidR="00EC46FE" w:rsidRDefault="00EC46FE" w:rsidP="00EC46FE">
      <w:pPr>
        <w:pStyle w:val="cef1edeee2edeee9f2e5eaf1f2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</w:rPr>
        <w:t>положением  о</w:t>
      </w:r>
      <w:proofErr w:type="gramEnd"/>
      <w:r>
        <w:rPr>
          <w:rFonts w:ascii="Times New Roman" w:hAnsi="Times New Roman" w:cs="Times New Roman"/>
        </w:rPr>
        <w:t xml:space="preserve"> структуре, порядке  разработки, экспертизы  и утверждения рабочей программы учебных предметов, курсов, дисциплин (модулей) и дополнительных общеразвивающих программ в муниципальном бюджетном общеобразовательном учреждении «Средняя общеобразовательная школа № 7 </w:t>
      </w:r>
      <w:proofErr w:type="spellStart"/>
      <w:r>
        <w:rPr>
          <w:rFonts w:ascii="Times New Roman" w:hAnsi="Times New Roman" w:cs="Times New Roman"/>
        </w:rPr>
        <w:t>а.Джамбечий</w:t>
      </w:r>
      <w:proofErr w:type="spellEnd"/>
    </w:p>
    <w:p w:rsidR="00EC46FE" w:rsidRDefault="00EC46FE" w:rsidP="00EC46FE">
      <w:pPr>
        <w:ind w:firstLine="426"/>
      </w:pPr>
      <w:r>
        <w:t xml:space="preserve">- Основной образовательной </w:t>
      </w:r>
      <w:proofErr w:type="gramStart"/>
      <w:r>
        <w:t>программы  среднего</w:t>
      </w:r>
      <w:proofErr w:type="gramEnd"/>
      <w:r>
        <w:t xml:space="preserve">  общего образования  МБОУ «СОШ №7 </w:t>
      </w:r>
      <w:proofErr w:type="spellStart"/>
      <w:r>
        <w:t>а.Джамбечий</w:t>
      </w:r>
      <w:proofErr w:type="spellEnd"/>
    </w:p>
    <w:p w:rsidR="00EC46FE" w:rsidRDefault="00EC46FE" w:rsidP="00EC46FE">
      <w:pPr>
        <w:ind w:firstLine="426"/>
      </w:pPr>
      <w:r>
        <w:t>- Учебного плана МБОУ «СОШ №7 на 2022-2023 учебный год;</w:t>
      </w:r>
    </w:p>
    <w:p w:rsidR="00EC46FE" w:rsidRDefault="00EC46FE" w:rsidP="00EC46FE">
      <w:pPr>
        <w:ind w:firstLine="426"/>
      </w:pPr>
      <w:r>
        <w:t xml:space="preserve">- Утвержденного перечня учебников по МБОУ «СОШ №7» </w:t>
      </w:r>
      <w:proofErr w:type="spellStart"/>
      <w:r>
        <w:t>а.Джамбечий</w:t>
      </w:r>
      <w:proofErr w:type="spellEnd"/>
      <w:r>
        <w:t xml:space="preserve"> на 2022-2023 учебный год.</w:t>
      </w:r>
    </w:p>
    <w:p w:rsidR="00EC46FE" w:rsidRDefault="00EC46FE" w:rsidP="00EC46FE"/>
    <w:p w:rsidR="00EC46FE" w:rsidRDefault="00EC46FE" w:rsidP="00EC46FE"/>
    <w:p w:rsidR="00EC46FE" w:rsidRDefault="00EC46FE" w:rsidP="00EC46FE">
      <w:pPr>
        <w:shd w:val="clear" w:color="auto" w:fill="FFFFFF"/>
        <w:ind w:left="595"/>
      </w:pPr>
      <w:r>
        <w:t>Программа рассчитана на 35часов.</w:t>
      </w:r>
    </w:p>
    <w:p w:rsidR="00EC46FE" w:rsidRDefault="00EC46FE" w:rsidP="00EC46FE">
      <w:pPr>
        <w:shd w:val="clear" w:color="auto" w:fill="FFFFFF"/>
        <w:ind w:left="10" w:right="5" w:firstLine="586"/>
        <w:jc w:val="both"/>
      </w:pPr>
      <w:r>
        <w:rPr>
          <w:spacing w:val="-1"/>
        </w:rPr>
        <w:t>При планировании предусмотрены разнообразные виды и формы контроля: диктанты (объясни</w:t>
      </w:r>
      <w:r>
        <w:rPr>
          <w:spacing w:val="-1"/>
        </w:rPr>
        <w:softHyphen/>
      </w:r>
      <w:r>
        <w:t xml:space="preserve">тельный, предупредительный, «Проверяю себя», графический, выборочный, распределительный, творческий с дополнительными заданиями), тест, комплексный анализ текста, устные рассказы по плану на лингвистические темы, лингвистические рассказы на основе интерактивных таблиц, сочинения небольшого объема по началу, </w:t>
      </w:r>
      <w:proofErr w:type="gramStart"/>
      <w:r>
        <w:t>по опорным словам</w:t>
      </w:r>
      <w:proofErr w:type="gramEnd"/>
      <w:r>
        <w:t xml:space="preserve"> и т.д.</w:t>
      </w:r>
    </w:p>
    <w:p w:rsidR="00EC46FE" w:rsidRDefault="00EC46FE" w:rsidP="00EC46FE">
      <w:pPr>
        <w:shd w:val="clear" w:color="auto" w:fill="FFFFFF"/>
        <w:ind w:left="10" w:right="5" w:firstLine="586"/>
        <w:jc w:val="both"/>
      </w:pPr>
      <w:r>
        <w:t xml:space="preserve">Главная </w:t>
      </w:r>
      <w:r>
        <w:rPr>
          <w:b/>
          <w:i/>
        </w:rPr>
        <w:t>цель</w:t>
      </w:r>
      <w:r>
        <w:rPr>
          <w:i/>
        </w:rPr>
        <w:t xml:space="preserve"> обучения </w:t>
      </w:r>
      <w:proofErr w:type="gramStart"/>
      <w:r>
        <w:rPr>
          <w:i/>
        </w:rPr>
        <w:t xml:space="preserve">адыгейскому </w:t>
      </w:r>
      <w:r>
        <w:t xml:space="preserve"> языку</w:t>
      </w:r>
      <w:proofErr w:type="gramEnd"/>
      <w:r>
        <w:t xml:space="preserve"> в школе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</w:t>
      </w:r>
    </w:p>
    <w:p w:rsidR="00EC46FE" w:rsidRDefault="00EC46FE" w:rsidP="00EC46FE">
      <w:pPr>
        <w:tabs>
          <w:tab w:val="left" w:pos="540"/>
          <w:tab w:val="left" w:pos="720"/>
        </w:tabs>
        <w:rPr>
          <w:i/>
        </w:rPr>
      </w:pPr>
      <w:r>
        <w:t xml:space="preserve">           </w:t>
      </w:r>
      <w:r>
        <w:rPr>
          <w:b/>
          <w:i/>
        </w:rPr>
        <w:t>Задачи обучения</w:t>
      </w:r>
      <w:r>
        <w:rPr>
          <w:i/>
        </w:rPr>
        <w:t xml:space="preserve">: </w:t>
      </w:r>
    </w:p>
    <w:p w:rsidR="00EC46FE" w:rsidRDefault="00EC46FE" w:rsidP="00EC46FE">
      <w:r>
        <w:t xml:space="preserve">     1) дать учащимся представление о роли языка в жизни общества,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>
        <w:t>морфемики</w:t>
      </w:r>
      <w:proofErr w:type="spellEnd"/>
      <w:r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EC46FE" w:rsidRDefault="00EC46FE" w:rsidP="00EC46FE">
      <w:r>
        <w:t xml:space="preserve">    2) 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EC46FE" w:rsidRDefault="00EC46FE" w:rsidP="00EC46FE">
      <w:r>
        <w:t xml:space="preserve">3) формировать и совершенствовать орфографические и пунктуационные умения и навыки. </w:t>
      </w:r>
    </w:p>
    <w:p w:rsidR="00EC46FE" w:rsidRDefault="00EC46FE" w:rsidP="00EC46FE">
      <w:pPr>
        <w:shd w:val="clear" w:color="auto" w:fill="FFFFFF"/>
        <w:ind w:right="5"/>
        <w:jc w:val="both"/>
      </w:pPr>
      <w:r>
        <w:t xml:space="preserve">         В соответствии с целью обучения усиливается речевая направленность курса. В программе расширена понятийная основа обучению связной речи. Теория приближена к потребностям практики.</w:t>
      </w:r>
    </w:p>
    <w:p w:rsidR="00EC46FE" w:rsidRDefault="00EC46FE" w:rsidP="00EC46FE">
      <w:pPr>
        <w:shd w:val="clear" w:color="auto" w:fill="FFFFFF"/>
        <w:ind w:left="10" w:right="5" w:firstLine="586"/>
        <w:jc w:val="both"/>
      </w:pPr>
      <w:r>
        <w:t>Теоретическую основу обучения составляют три группы понятий: текст, стили речи, функционально-смысловые типы речи.</w:t>
      </w:r>
    </w:p>
    <w:p w:rsidR="00EC46FE" w:rsidRDefault="00EC46FE" w:rsidP="00EC46FE">
      <w:pPr>
        <w:shd w:val="clear" w:color="auto" w:fill="FFFFFF"/>
        <w:ind w:left="10" w:right="5" w:firstLine="586"/>
        <w:jc w:val="both"/>
      </w:pPr>
      <w:r>
        <w:t>Уточнены и приведены в систему умения связной речи, которые сгруппированы с учетом характера учебной речевой деятельности. Всего 102 часа (3 часа в неделю).</w:t>
      </w:r>
    </w:p>
    <w:p w:rsidR="00EC46FE" w:rsidRDefault="00EC46FE" w:rsidP="00EC46FE">
      <w:pPr>
        <w:pStyle w:val="a5"/>
        <w:ind w:left="-491"/>
        <w:jc w:val="both"/>
        <w:rPr>
          <w:sz w:val="24"/>
          <w:szCs w:val="24"/>
        </w:rPr>
      </w:pPr>
    </w:p>
    <w:p w:rsidR="00EC46FE" w:rsidRDefault="00EC46FE" w:rsidP="00EC46FE">
      <w:pPr>
        <w:pStyle w:val="a5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C46FE" w:rsidRDefault="00EC46FE" w:rsidP="00EC46FE">
      <w:pPr>
        <w:pStyle w:val="a5"/>
        <w:ind w:left="0" w:firstLine="283"/>
        <w:jc w:val="both"/>
        <w:rPr>
          <w:sz w:val="24"/>
          <w:szCs w:val="24"/>
        </w:rPr>
      </w:pPr>
    </w:p>
    <w:p w:rsidR="00EC46FE" w:rsidRPr="00EC46FE" w:rsidRDefault="00EC46FE" w:rsidP="00EC46FE">
      <w:pPr>
        <w:pStyle w:val="a5"/>
        <w:ind w:left="0"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46FE">
        <w:rPr>
          <w:b/>
          <w:sz w:val="24"/>
          <w:szCs w:val="24"/>
        </w:rPr>
        <w:t>Планируемые результаты освоения учебного предмета</w:t>
      </w:r>
    </w:p>
    <w:p w:rsidR="00EC46FE" w:rsidRDefault="00EC46FE" w:rsidP="00EC46FE">
      <w:pPr>
        <w:pStyle w:val="a5"/>
        <w:ind w:left="-1134" w:firstLine="283"/>
        <w:jc w:val="both"/>
        <w:rPr>
          <w:sz w:val="24"/>
          <w:szCs w:val="24"/>
        </w:rPr>
      </w:pPr>
    </w:p>
    <w:p w:rsidR="00EC46FE" w:rsidRDefault="00EC46FE" w:rsidP="00EC46FE">
      <w:pPr>
        <w:shd w:val="clear" w:color="auto" w:fill="FFFFFF"/>
        <w:ind w:left="-1134" w:right="389" w:firstLine="1134"/>
        <w:jc w:val="both"/>
      </w:pPr>
      <w:r>
        <w:t xml:space="preserve">Учащиеся </w:t>
      </w:r>
      <w:proofErr w:type="gramStart"/>
      <w:r>
        <w:t>должны  понимать</w:t>
      </w:r>
      <w:proofErr w:type="gramEnd"/>
      <w:r>
        <w:t xml:space="preserve"> определения  основных изучаемых в 10 классе правил:</w:t>
      </w:r>
    </w:p>
    <w:p w:rsidR="00EC46FE" w:rsidRDefault="00EC46FE" w:rsidP="00EC46FE">
      <w:pPr>
        <w:shd w:val="clear" w:color="auto" w:fill="FFFFFF"/>
        <w:ind w:left="142" w:right="389" w:firstLine="142"/>
        <w:jc w:val="both"/>
      </w:pPr>
      <w:r>
        <w:t>- фиксировать информацию прослушанного текста в виде тезисного плана, полного и сжатого пересказа;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рецензировать устный ответ учащегося;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задавать вопросы по прослушанному тексту;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отвечать на вопросы по содержанию текста;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 прогнозировать содержание текста, исходя из анализа названия, содержания эпи</w:t>
      </w:r>
      <w:r>
        <w:softHyphen/>
        <w:t>графа и на основе знакомства с иллюстративным материалом текста - схемами, таблицами на основе текста;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 пересказывая текст, отражать свое понимание проблематики и позиции автора ис</w:t>
      </w:r>
      <w:r>
        <w:softHyphen/>
        <w:t>ходного текста;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составлять инструкции по применению того или иного правила;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принимать участие в диалогах различных видов;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пересказывать фрагмент прослушанного текста;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распознавать части речи и их формы;</w:t>
      </w:r>
    </w:p>
    <w:p w:rsidR="00EC46FE" w:rsidRDefault="00EC46FE" w:rsidP="00EC46FE">
      <w:pPr>
        <w:shd w:val="clear" w:color="auto" w:fill="FFFFFF"/>
        <w:ind w:right="389"/>
        <w:jc w:val="both"/>
      </w:pPr>
      <w:r>
        <w:t>- соблюдать морфологические нормы формообразования и употребления слов, поль</w:t>
      </w:r>
      <w:r>
        <w:softHyphen/>
        <w:t>зоваться словарем грамматических трудностей;</w:t>
      </w:r>
    </w:p>
    <w:p w:rsidR="00EC46FE" w:rsidRDefault="00EC46FE" w:rsidP="00EC46FE">
      <w:pPr>
        <w:shd w:val="clear" w:color="auto" w:fill="FFFFFF"/>
        <w:ind w:right="389" w:hanging="850"/>
        <w:jc w:val="both"/>
      </w:pPr>
      <w: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применять орфографические правила;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 xml:space="preserve">-  объяснять правописания </w:t>
      </w:r>
      <w:proofErr w:type="spellStart"/>
      <w:r>
        <w:t>труднопроверяемых</w:t>
      </w:r>
      <w:proofErr w:type="spellEnd"/>
      <w:r>
        <w:t xml:space="preserve"> орфограмм, опираясь на значение, морфемное строение и грамматическую характеристику слов;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опознавать, правильно строить и употреблять словосочетания разных видов;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 различать простые предложения разных видов, использовать односоставные пред</w:t>
      </w:r>
      <w:r>
        <w:softHyphen/>
        <w:t>ложения в речи с учетом их специфики и стилистических свойств;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 правильно и уместно употреблять предложения с вводными конструкциями, одно</w:t>
      </w:r>
      <w:r>
        <w:softHyphen/>
        <w:t>родными и обособленными членами;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-правильно строить предложения с обособленными членами;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проводить интонационный анализ простого предложения;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выразительно читать простые предложения изученных конструкций;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проводить интонационный и синтаксический анализ простого предложения при про</w:t>
      </w:r>
      <w:r>
        <w:softHyphen/>
        <w:t>ведении синтаксического и пунктуационного разбора;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использовать различные синтаксические конструкции как средство усиления вырази</w:t>
      </w:r>
      <w:r>
        <w:softHyphen/>
        <w:t>тельности речи;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  <w:r>
        <w:t>- владеть правильным способом действия при применении изученных правил пунктуа</w:t>
      </w:r>
      <w: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EC46FE" w:rsidRDefault="00EC46FE" w:rsidP="00EC46FE">
      <w:pPr>
        <w:shd w:val="clear" w:color="auto" w:fill="FFFFFF"/>
        <w:ind w:left="-1134" w:right="389" w:firstLine="284"/>
        <w:jc w:val="both"/>
      </w:pPr>
    </w:p>
    <w:p w:rsidR="00EC46FE" w:rsidRDefault="00EC46FE" w:rsidP="00EC46FE">
      <w:pPr>
        <w:shd w:val="clear" w:color="auto" w:fill="FFFFFF"/>
        <w:ind w:left="-1134" w:right="389" w:firstLine="284"/>
        <w:jc w:val="both"/>
      </w:pPr>
    </w:p>
    <w:p w:rsidR="00EC46FE" w:rsidRPr="00EC46FE" w:rsidRDefault="00EC46FE" w:rsidP="00EC46FE">
      <w:pPr>
        <w:jc w:val="both"/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 w:rsidRPr="00EC46FE">
        <w:rPr>
          <w:b/>
        </w:rPr>
        <w:t xml:space="preserve"> Содержание учебного предмета:</w:t>
      </w:r>
    </w:p>
    <w:p w:rsidR="00EC46FE" w:rsidRDefault="00EC46FE" w:rsidP="00EC46FE">
      <w:pPr>
        <w:jc w:val="both"/>
      </w:pPr>
      <w:r>
        <w:t xml:space="preserve">Изучение адыгейского языка в 10 </w:t>
      </w:r>
      <w:proofErr w:type="gramStart"/>
      <w:r>
        <w:t>классе  начинается</w:t>
      </w:r>
      <w:proofErr w:type="gramEnd"/>
      <w:r>
        <w:t xml:space="preserve">  с раздела  о </w:t>
      </w:r>
      <w:proofErr w:type="spellStart"/>
      <w:r>
        <w:t>языке,диалектизме</w:t>
      </w:r>
      <w:proofErr w:type="spellEnd"/>
      <w:r>
        <w:t xml:space="preserve">, диалектологии. При изучении данных тем ученик </w:t>
      </w:r>
      <w:proofErr w:type="gramStart"/>
      <w:r>
        <w:t>должен  научиться</w:t>
      </w:r>
      <w:proofErr w:type="gramEnd"/>
      <w:r>
        <w:t xml:space="preserve"> создавать тексты различных стилей речи, развитие речевой  культуры, бережного отношения к родному языку, увеличение словарного запаса, расширения круга используемых  грамматических средств.</w:t>
      </w:r>
    </w:p>
    <w:p w:rsidR="00EC46FE" w:rsidRDefault="00EC46FE" w:rsidP="00EC46FE">
      <w:pPr>
        <w:ind w:left="-1134" w:firstLine="283"/>
        <w:jc w:val="both"/>
      </w:pPr>
    </w:p>
    <w:p w:rsidR="00EC46FE" w:rsidRDefault="00EC46FE" w:rsidP="00EC46FE">
      <w:pPr>
        <w:spacing w:line="276" w:lineRule="auto"/>
        <w:ind w:left="282" w:right="393" w:firstLine="1134"/>
        <w:jc w:val="both"/>
        <w:rPr>
          <w:bCs/>
          <w:i/>
        </w:rPr>
      </w:pPr>
      <w:r>
        <w:rPr>
          <w:i/>
        </w:rPr>
        <w:t xml:space="preserve">Преподавание ведется </w:t>
      </w:r>
      <w:r>
        <w:rPr>
          <w:bCs/>
          <w:i/>
        </w:rPr>
        <w:t>по учебнику:</w:t>
      </w:r>
    </w:p>
    <w:p w:rsidR="00EC46FE" w:rsidRDefault="00EC46FE" w:rsidP="00EC46FE">
      <w:pPr>
        <w:spacing w:line="276" w:lineRule="auto"/>
        <w:ind w:left="-1134" w:right="393" w:firstLine="1134"/>
        <w:jc w:val="both"/>
      </w:pPr>
      <w:r>
        <w:lastRenderedPageBreak/>
        <w:t xml:space="preserve"> </w:t>
      </w:r>
      <w:proofErr w:type="gramStart"/>
      <w:r>
        <w:t>Адыгейский  язык</w:t>
      </w:r>
      <w:proofErr w:type="gramEnd"/>
      <w:r>
        <w:t xml:space="preserve">  для 10 класс.  Б.М. </w:t>
      </w:r>
      <w:proofErr w:type="spellStart"/>
      <w:r>
        <w:t>Берсиров</w:t>
      </w:r>
      <w:proofErr w:type="spellEnd"/>
      <w:r>
        <w:t xml:space="preserve">, А.А. </w:t>
      </w:r>
      <w:proofErr w:type="spellStart"/>
      <w:r>
        <w:t>Шаов</w:t>
      </w:r>
      <w:proofErr w:type="spellEnd"/>
      <w:r>
        <w:t xml:space="preserve">, М.Х. </w:t>
      </w:r>
      <w:proofErr w:type="spellStart"/>
      <w:r>
        <w:t>Шхапацева</w:t>
      </w:r>
      <w:proofErr w:type="spellEnd"/>
    </w:p>
    <w:p w:rsidR="00EC46FE" w:rsidRDefault="00EC46FE" w:rsidP="00EC46FE">
      <w:pPr>
        <w:ind w:left="-1134" w:right="389" w:firstLine="284"/>
        <w:jc w:val="both"/>
      </w:pPr>
      <w:r>
        <w:tab/>
      </w:r>
    </w:p>
    <w:p w:rsidR="00EC46FE" w:rsidRDefault="00EC46FE" w:rsidP="00EC46FE">
      <w:pPr>
        <w:ind w:left="990" w:right="393" w:firstLine="1134"/>
        <w:jc w:val="both"/>
      </w:pPr>
      <w:r>
        <w:t>Количество часов – 35, в неделю -1 час</w:t>
      </w:r>
    </w:p>
    <w:p w:rsidR="00EC46FE" w:rsidRDefault="00EC46FE" w:rsidP="00EC46FE">
      <w:pPr>
        <w:ind w:left="-1134" w:right="393" w:firstLine="284"/>
        <w:jc w:val="both"/>
      </w:pPr>
      <w:r>
        <w:tab/>
      </w:r>
      <w:r>
        <w:tab/>
      </w:r>
    </w:p>
    <w:p w:rsidR="00EC46FE" w:rsidRDefault="00EC46FE" w:rsidP="00EC46FE">
      <w:pPr>
        <w:ind w:left="1698" w:right="393" w:firstLine="1134"/>
        <w:jc w:val="both"/>
      </w:pPr>
      <w:r>
        <w:t>Основные темы курса таковы:</w:t>
      </w: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564" w:right="393" w:firstLine="1134"/>
        <w:jc w:val="both"/>
      </w:pPr>
      <w:r>
        <w:t>Я 9–</w:t>
      </w:r>
      <w:proofErr w:type="spellStart"/>
      <w:r>
        <w:t>рэ</w:t>
      </w:r>
      <w:proofErr w:type="spellEnd"/>
      <w:r>
        <w:t xml:space="preserve"> </w:t>
      </w:r>
      <w:proofErr w:type="spellStart"/>
      <w:proofErr w:type="gramStart"/>
      <w:r>
        <w:t>классым</w:t>
      </w:r>
      <w:proofErr w:type="spellEnd"/>
      <w:r>
        <w:t xml:space="preserve">  щак</w:t>
      </w:r>
      <w:proofErr w:type="gramEnd"/>
      <w:r>
        <w:t>1угъэм ик1эджык1ыжьын – 2</w:t>
      </w:r>
    </w:p>
    <w:p w:rsidR="00EC46FE" w:rsidRDefault="00EC46FE" w:rsidP="00EC46FE">
      <w:pPr>
        <w:ind w:left="1554" w:right="393" w:firstLine="1278"/>
        <w:jc w:val="both"/>
      </w:pPr>
      <w:proofErr w:type="spellStart"/>
      <w:r>
        <w:t>Диалектологиер</w:t>
      </w:r>
      <w:proofErr w:type="spellEnd"/>
      <w:r>
        <w:t xml:space="preserve"> </w:t>
      </w:r>
    </w:p>
    <w:p w:rsidR="00EC46FE" w:rsidRDefault="00EC46FE" w:rsidP="00EC46FE">
      <w:pPr>
        <w:ind w:right="393"/>
        <w:jc w:val="both"/>
      </w:pPr>
      <w:r>
        <w:t xml:space="preserve">                               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литературабзэр</w:t>
      </w:r>
      <w:proofErr w:type="spellEnd"/>
    </w:p>
    <w:p w:rsidR="00EC46FE" w:rsidRDefault="00EC46FE" w:rsidP="00EC46FE">
      <w:pPr>
        <w:ind w:left="1698" w:right="393" w:firstLine="1134"/>
        <w:jc w:val="both"/>
      </w:pPr>
      <w:proofErr w:type="spellStart"/>
      <w:r>
        <w:t>Кавказыбзэ</w:t>
      </w:r>
      <w:proofErr w:type="spellEnd"/>
      <w:r>
        <w:t xml:space="preserve"> </w:t>
      </w:r>
      <w:proofErr w:type="spellStart"/>
      <w:r>
        <w:t>быныр</w:t>
      </w:r>
      <w:proofErr w:type="spellEnd"/>
    </w:p>
    <w:p w:rsidR="00EC46FE" w:rsidRDefault="00EC46FE" w:rsidP="00EC46FE">
      <w:pPr>
        <w:ind w:left="1698" w:right="393" w:firstLine="1134"/>
        <w:jc w:val="both"/>
      </w:pPr>
      <w:proofErr w:type="spellStart"/>
      <w:r>
        <w:t>Стилистикэр</w:t>
      </w:r>
      <w:proofErr w:type="spellEnd"/>
    </w:p>
    <w:p w:rsidR="00EC46FE" w:rsidRDefault="00EC46FE" w:rsidP="00EC46FE">
      <w:pPr>
        <w:ind w:left="1698" w:right="393" w:firstLine="1134"/>
        <w:jc w:val="both"/>
      </w:pPr>
      <w:proofErr w:type="spellStart"/>
      <w:r>
        <w:t>Лексикэр</w:t>
      </w:r>
      <w:proofErr w:type="spellEnd"/>
      <w:r>
        <w:t xml:space="preserve"> </w:t>
      </w:r>
    </w:p>
    <w:p w:rsidR="00EC46FE" w:rsidRDefault="00EC46FE" w:rsidP="00EC46FE">
      <w:pPr>
        <w:ind w:left="-1134" w:right="393" w:firstLine="284"/>
        <w:jc w:val="both"/>
      </w:pPr>
      <w:r>
        <w:t xml:space="preserve">         Формы подведение </w:t>
      </w:r>
      <w:proofErr w:type="spellStart"/>
      <w:proofErr w:type="gramStart"/>
      <w:r>
        <w:t>итогов:контрольные</w:t>
      </w:r>
      <w:proofErr w:type="spellEnd"/>
      <w:proofErr w:type="gramEnd"/>
      <w:r>
        <w:t xml:space="preserve"> диктанты и уроки по РР</w:t>
      </w:r>
    </w:p>
    <w:p w:rsidR="00EC46FE" w:rsidRDefault="00EC46FE" w:rsidP="00EC46FE">
      <w:pPr>
        <w:ind w:left="-1134" w:right="393" w:firstLine="284"/>
        <w:jc w:val="both"/>
      </w:pPr>
      <w:r>
        <w:t xml:space="preserve">                                    Контрольных диктантов-3</w:t>
      </w: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</w:p>
    <w:p w:rsidR="00EC46FE" w:rsidRDefault="00EC46FE" w:rsidP="00EC46FE">
      <w:pPr>
        <w:ind w:left="-1134" w:right="393" w:firstLine="284"/>
        <w:jc w:val="both"/>
      </w:pPr>
      <w:r>
        <w:t xml:space="preserve">    </w:t>
      </w:r>
    </w:p>
    <w:p w:rsidR="00EC46FE" w:rsidRDefault="00EC46FE" w:rsidP="00EC46FE">
      <w:pPr>
        <w:jc w:val="center"/>
      </w:pPr>
    </w:p>
    <w:p w:rsidR="00EC46FE" w:rsidRDefault="00EC46FE" w:rsidP="00EC46FE">
      <w:pPr>
        <w:jc w:val="center"/>
        <w:rPr>
          <w:b/>
        </w:rPr>
      </w:pPr>
    </w:p>
    <w:p w:rsidR="00EC46FE" w:rsidRDefault="00EC46FE" w:rsidP="00EC46FE">
      <w:pPr>
        <w:jc w:val="center"/>
        <w:rPr>
          <w:b/>
        </w:rPr>
      </w:pPr>
    </w:p>
    <w:p w:rsidR="00EC46FE" w:rsidRPr="00EC46FE" w:rsidRDefault="00EC46FE" w:rsidP="00EC46FE">
      <w:pPr>
        <w:jc w:val="center"/>
        <w:rPr>
          <w:b/>
        </w:rPr>
      </w:pPr>
      <w:r w:rsidRPr="00EC46FE">
        <w:rPr>
          <w:b/>
        </w:rPr>
        <w:t xml:space="preserve">Адыгабзэмк1э </w:t>
      </w:r>
      <w:proofErr w:type="spellStart"/>
      <w:r w:rsidRPr="00EC46FE">
        <w:rPr>
          <w:b/>
        </w:rPr>
        <w:t>календарнэ-тематическэ</w:t>
      </w:r>
      <w:proofErr w:type="spellEnd"/>
      <w:r w:rsidRPr="00EC46FE">
        <w:rPr>
          <w:b/>
        </w:rPr>
        <w:t xml:space="preserve"> </w:t>
      </w:r>
      <w:proofErr w:type="spellStart"/>
      <w:r w:rsidRPr="00EC46FE">
        <w:rPr>
          <w:b/>
        </w:rPr>
        <w:t>планированиер</w:t>
      </w:r>
      <w:proofErr w:type="spellEnd"/>
      <w:r w:rsidRPr="00EC46FE">
        <w:rPr>
          <w:b/>
        </w:rPr>
        <w:t>, я 10-рэ класс.</w:t>
      </w:r>
    </w:p>
    <w:p w:rsidR="00EC46FE" w:rsidRPr="00EC46FE" w:rsidRDefault="00EC46FE" w:rsidP="00EC46FE">
      <w:pPr>
        <w:jc w:val="both"/>
        <w:rPr>
          <w:b/>
        </w:rPr>
      </w:pPr>
    </w:p>
    <w:tbl>
      <w:tblPr>
        <w:tblW w:w="98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1"/>
        <w:gridCol w:w="5002"/>
        <w:gridCol w:w="1417"/>
        <w:gridCol w:w="1418"/>
        <w:gridCol w:w="1462"/>
      </w:tblGrid>
      <w:tr w:rsidR="00EC46FE" w:rsidTr="00EC46FE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center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Урокым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итем</w:t>
            </w:r>
            <w:proofErr w:type="spellEnd"/>
          </w:p>
          <w:p w:rsidR="00EC46FE" w:rsidRDefault="00EC4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C46FE" w:rsidRDefault="00EC46FE">
            <w:pPr>
              <w:snapToGrid w:val="0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Сыхь.пчъ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Мафэр</w:t>
            </w:r>
            <w:proofErr w:type="spellEnd"/>
          </w:p>
        </w:tc>
      </w:tr>
      <w:tr w:rsidR="00EC46FE" w:rsidTr="00EC46FE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6FE" w:rsidRDefault="00EC4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6FE" w:rsidRDefault="00EC4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6FE" w:rsidRDefault="00EC4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Гущы1эухыгъэ къызэрык1ор.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Гущы1эухыгъэ </w:t>
            </w:r>
            <w:proofErr w:type="spellStart"/>
            <w:r>
              <w:rPr>
                <w:lang w:eastAsia="en-US"/>
              </w:rPr>
              <w:t>зэхэлъыр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rPr>
          <w:trHeight w:val="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Уплъэк1ун диктант.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Ж.И.Сочинение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Ныдэлъфыбзэм</w:t>
            </w:r>
            <w:proofErr w:type="spellEnd"/>
            <w:r>
              <w:rPr>
                <w:lang w:eastAsia="en-US"/>
              </w:rPr>
              <w:t xml:space="preserve"> изэхаш1».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Бзэм</w:t>
            </w:r>
            <w:proofErr w:type="spellEnd"/>
            <w:r>
              <w:rPr>
                <w:lang w:eastAsia="en-US"/>
              </w:rPr>
              <w:t xml:space="preserve"> ехьыл1эгъэ ш1эныгъэхэр. </w:t>
            </w:r>
            <w:proofErr w:type="spellStart"/>
            <w:r>
              <w:rPr>
                <w:lang w:eastAsia="en-US"/>
              </w:rPr>
              <w:t>Бзэмрэ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гупшысэмрэ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зэпхыгъэ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шъыпкъэу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зэрэщытхэр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Ц1ыфхэр зэгуры1онхэмк1э </w:t>
            </w:r>
            <w:proofErr w:type="spellStart"/>
            <w:r>
              <w:rPr>
                <w:lang w:eastAsia="en-US"/>
              </w:rPr>
              <w:t>бзэр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щыт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Бзэш1эныгъэр, </w:t>
            </w:r>
            <w:proofErr w:type="spellStart"/>
            <w:r>
              <w:rPr>
                <w:lang w:eastAsia="en-US"/>
              </w:rPr>
              <w:t>ащ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иедзыгъо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зэфэшъхьафхэр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Бзэр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обществэм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гъэпсыгъэ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зэрэщыхъурэр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Ныдэлъфыбзэм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мэхьанэу</w:t>
            </w:r>
            <w:proofErr w:type="spellEnd"/>
            <w:r>
              <w:rPr>
                <w:lang w:eastAsia="en-US"/>
              </w:rPr>
              <w:t xml:space="preserve"> и1эр.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ихэхъоныгъэхэмрэ</w:t>
            </w:r>
            <w:proofErr w:type="spellEnd"/>
            <w:r>
              <w:rPr>
                <w:lang w:eastAsia="en-US"/>
              </w:rPr>
              <w:t xml:space="preserve"> изэхъок1ыныгъэхэмрэ </w:t>
            </w:r>
            <w:proofErr w:type="spellStart"/>
            <w:r>
              <w:rPr>
                <w:lang w:eastAsia="en-US"/>
              </w:rPr>
              <w:t>анахьэу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лексикэм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къызэрэщылъагъо-хэрэр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Уплъэк1ун диктант.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Ж.И. Изложение. «</w:t>
            </w: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хьак1эщыр».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Диалектологиер</w:t>
            </w:r>
            <w:proofErr w:type="spellEnd"/>
            <w:r>
              <w:rPr>
                <w:lang w:eastAsia="en-US"/>
              </w:rPr>
              <w:t xml:space="preserve">. Диалектологиек1э </w:t>
            </w:r>
            <w:proofErr w:type="spellStart"/>
            <w:r>
              <w:rPr>
                <w:lang w:eastAsia="en-US"/>
              </w:rPr>
              <w:t>заджэхэрэр</w:t>
            </w:r>
            <w:proofErr w:type="spellEnd"/>
            <w:r>
              <w:rPr>
                <w:lang w:eastAsia="en-US"/>
              </w:rPr>
              <w:t xml:space="preserve">.  </w:t>
            </w:r>
            <w:proofErr w:type="spellStart"/>
            <w:r>
              <w:rPr>
                <w:lang w:eastAsia="en-US"/>
              </w:rPr>
              <w:t>Дмалект</w:t>
            </w:r>
            <w:proofErr w:type="spellEnd"/>
            <w:r>
              <w:rPr>
                <w:lang w:eastAsia="en-US"/>
              </w:rPr>
              <w:t xml:space="preserve"> зыфа1орэр. Ч1ып1э  </w:t>
            </w:r>
            <w:proofErr w:type="spellStart"/>
            <w:r>
              <w:rPr>
                <w:lang w:eastAsia="en-US"/>
              </w:rPr>
              <w:t>диалектхэмрэ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лъэпкъэгъу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диалектхэмрэ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Диалектизм зыфа1орэр, гъэпсык1эу и1эхэр. </w:t>
            </w:r>
            <w:proofErr w:type="spellStart"/>
            <w:r>
              <w:rPr>
                <w:lang w:eastAsia="en-US"/>
              </w:rPr>
              <w:t>Лексикэ</w:t>
            </w:r>
            <w:proofErr w:type="spellEnd"/>
            <w:r>
              <w:rPr>
                <w:lang w:eastAsia="en-US"/>
              </w:rPr>
              <w:t xml:space="preserve"> ык1и </w:t>
            </w:r>
            <w:proofErr w:type="spellStart"/>
            <w:r>
              <w:rPr>
                <w:lang w:eastAsia="en-US"/>
              </w:rPr>
              <w:t>семантикэ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диалектизмэхэр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Фонетикэ</w:t>
            </w:r>
            <w:proofErr w:type="spellEnd"/>
            <w:r>
              <w:rPr>
                <w:lang w:eastAsia="en-US"/>
              </w:rPr>
              <w:t>, гущы1</w:t>
            </w:r>
            <w:proofErr w:type="gramStart"/>
            <w:r>
              <w:rPr>
                <w:lang w:eastAsia="en-US"/>
              </w:rPr>
              <w:t xml:space="preserve">эгъэпс  </w:t>
            </w:r>
            <w:proofErr w:type="spellStart"/>
            <w:r>
              <w:rPr>
                <w:lang w:eastAsia="en-US"/>
              </w:rPr>
              <w:t>диалектизмэхэр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Говор зыфа1орэр. </w:t>
            </w:r>
            <w:proofErr w:type="spellStart"/>
            <w:r>
              <w:rPr>
                <w:lang w:eastAsia="en-US"/>
              </w:rPr>
              <w:t>Говорыр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диалектым</w:t>
            </w:r>
            <w:proofErr w:type="spellEnd"/>
            <w:r>
              <w:rPr>
                <w:lang w:eastAsia="en-US"/>
              </w:rPr>
              <w:t xml:space="preserve"> зэрэтек1ырэ </w:t>
            </w:r>
            <w:proofErr w:type="spellStart"/>
            <w:r>
              <w:rPr>
                <w:lang w:eastAsia="en-US"/>
              </w:rPr>
              <w:t>нэшанэхэр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Адыгабзэм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иговорхэр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Адыгабзэм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идиалектхэм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яфонетикэ</w:t>
            </w:r>
            <w:proofErr w:type="spellEnd"/>
            <w:r>
              <w:rPr>
                <w:lang w:eastAsia="en-US"/>
              </w:rPr>
              <w:t xml:space="preserve"> ык1и </w:t>
            </w:r>
            <w:proofErr w:type="spellStart"/>
            <w:r>
              <w:rPr>
                <w:lang w:eastAsia="en-US"/>
              </w:rPr>
              <w:t>яморфологие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нэшэнэ</w:t>
            </w:r>
            <w:proofErr w:type="spellEnd"/>
            <w:r>
              <w:rPr>
                <w:lang w:eastAsia="en-US"/>
              </w:rPr>
              <w:t xml:space="preserve"> шъхьа1эхэр.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Уплъэк1ун диктант.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литературабзэр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Литературабзэр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зыфэдэр</w:t>
            </w:r>
            <w:proofErr w:type="spellEnd"/>
            <w:r>
              <w:rPr>
                <w:lang w:eastAsia="en-US"/>
              </w:rPr>
              <w:t xml:space="preserve">, ар </w:t>
            </w:r>
            <w:proofErr w:type="spellStart"/>
            <w:r>
              <w:rPr>
                <w:lang w:eastAsia="en-US"/>
              </w:rPr>
              <w:t>лъэпкъым</w:t>
            </w:r>
            <w:proofErr w:type="spellEnd"/>
            <w:r>
              <w:rPr>
                <w:lang w:eastAsia="en-US"/>
              </w:rPr>
              <w:t xml:space="preserve"> зык1ищык1агъэр.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литературабзэм</w:t>
            </w:r>
            <w:proofErr w:type="spellEnd"/>
            <w:r>
              <w:rPr>
                <w:lang w:eastAsia="en-US"/>
              </w:rPr>
              <w:t xml:space="preserve"> игъэпсык1э-нэшанэхэр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Ж.И.Сочинение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Тхылъэу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сызэджагъэр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литературабзэм</w:t>
            </w:r>
            <w:proofErr w:type="spellEnd"/>
            <w:r>
              <w:rPr>
                <w:lang w:eastAsia="en-US"/>
              </w:rPr>
              <w:t xml:space="preserve">   къык1угъэ </w:t>
            </w:r>
            <w:proofErr w:type="spellStart"/>
            <w:r>
              <w:rPr>
                <w:lang w:eastAsia="en-US"/>
              </w:rPr>
              <w:t>гъогур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Литературнэ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шъуашэхэмрэ</w:t>
            </w:r>
            <w:proofErr w:type="spellEnd"/>
            <w:r>
              <w:rPr>
                <w:lang w:eastAsia="en-US"/>
              </w:rPr>
              <w:t xml:space="preserve"> диалект </w:t>
            </w:r>
            <w:proofErr w:type="spellStart"/>
            <w:r>
              <w:rPr>
                <w:lang w:eastAsia="en-US"/>
              </w:rPr>
              <w:t>шъуашэхэмрэ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зыщызэрагъапшэрэ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практическэ</w:t>
            </w:r>
            <w:proofErr w:type="spellEnd"/>
            <w:r>
              <w:rPr>
                <w:lang w:eastAsia="en-US"/>
              </w:rPr>
              <w:t xml:space="preserve"> 1офш1энхэр.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Литературабзэм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ишъуашэхэм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афэгъэхьыгъэу</w:t>
            </w:r>
            <w:proofErr w:type="spellEnd"/>
            <w:r>
              <w:rPr>
                <w:lang w:eastAsia="en-US"/>
              </w:rPr>
              <w:t xml:space="preserve"> ш1эныгъэу </w:t>
            </w:r>
            <w:proofErr w:type="spellStart"/>
            <w:r>
              <w:rPr>
                <w:lang w:eastAsia="en-US"/>
              </w:rPr>
              <w:t>зэрагъэгъотыгъэхэр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зыщагъэпытэжьырэ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практическэ</w:t>
            </w:r>
            <w:proofErr w:type="spellEnd"/>
            <w:r>
              <w:rPr>
                <w:lang w:eastAsia="en-US"/>
              </w:rPr>
              <w:t xml:space="preserve"> 1офш1энхэр.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       </w:t>
            </w:r>
          </w:p>
          <w:p w:rsidR="00EC46FE" w:rsidRDefault="00EC46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Ж.И.Рассказ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Гъэтхэ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пчэдыжь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Уплъэк1ун диктант.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Адыгабзэр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кавказыбзэ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быным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щыщ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Кавказыбзэхэр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бзэ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бынэу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зэрэщытыр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Кавказыбзэ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быныр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бзэ</w:t>
            </w:r>
            <w:proofErr w:type="spellEnd"/>
            <w:r>
              <w:rPr>
                <w:lang w:eastAsia="en-US"/>
              </w:rPr>
              <w:t xml:space="preserve"> къутэмипл1эу </w:t>
            </w:r>
            <w:proofErr w:type="spellStart"/>
            <w:r>
              <w:rPr>
                <w:lang w:eastAsia="en-US"/>
              </w:rPr>
              <w:t>зэрэгощыгъэр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Адыгабзэр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абхъаз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бзэ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къутамэм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хэхьэ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Адыгэхэр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щэрджэсхэр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къэбэртаехэр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Адыгабзэмрэ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къэбэртэе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щэрджэсыбзэмрэ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язэпэблэгъэныгъэ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къызщынафэрэ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практическэ</w:t>
            </w:r>
            <w:proofErr w:type="spellEnd"/>
            <w:r>
              <w:rPr>
                <w:lang w:eastAsia="en-US"/>
              </w:rPr>
              <w:t xml:space="preserve">    1офш1энхэр.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Ж.И.1энэ </w:t>
            </w:r>
            <w:proofErr w:type="spellStart"/>
            <w:r>
              <w:rPr>
                <w:lang w:eastAsia="en-US"/>
              </w:rPr>
              <w:t>хъурай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Адыгабзэм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хэхъоныгъэ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гъогоу</w:t>
            </w:r>
            <w:proofErr w:type="spellEnd"/>
            <w:r>
              <w:rPr>
                <w:lang w:eastAsia="en-US"/>
              </w:rPr>
              <w:t xml:space="preserve"> къык1угъэр».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К1эух уплъэк1ун диктант.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К1эджык1ыжьын. Бзэш1эныгъэм </w:t>
            </w:r>
            <w:proofErr w:type="spellStart"/>
            <w:r>
              <w:rPr>
                <w:lang w:eastAsia="en-US"/>
              </w:rPr>
              <w:t>хэхьэрэ</w:t>
            </w:r>
            <w:proofErr w:type="spellEnd"/>
            <w:r>
              <w:rPr>
                <w:lang w:eastAsia="en-US"/>
              </w:rPr>
              <w:t xml:space="preserve"> 1ахьхэм зэрагъаш1эрэр </w:t>
            </w:r>
            <w:proofErr w:type="spellStart"/>
            <w:r>
              <w:rPr>
                <w:lang w:eastAsia="en-US"/>
              </w:rPr>
              <w:t>агъэпытэныр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EC46FE" w:rsidRDefault="00EC46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Адыгабзэм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идиалектхэр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Литературабзэр</w:t>
            </w:r>
            <w:proofErr w:type="spellEnd"/>
            <w:r>
              <w:rPr>
                <w:lang w:eastAsia="en-US"/>
              </w:rPr>
              <w:t>.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46FE" w:rsidTr="00EC4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К1эджык1ыжьын</w:t>
            </w:r>
          </w:p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FE" w:rsidRDefault="00EC46F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C46FE" w:rsidRDefault="00EC46FE" w:rsidP="00EC46FE"/>
    <w:p w:rsidR="00EC46FE" w:rsidRDefault="00EC46FE" w:rsidP="00EC46FE"/>
    <w:p w:rsidR="00EC46FE" w:rsidRDefault="00EC46FE" w:rsidP="00EC46FE"/>
    <w:p w:rsidR="00EC46FE" w:rsidRDefault="00EC46FE" w:rsidP="00EC46FE"/>
    <w:p w:rsidR="00EC46FE" w:rsidRDefault="00EC46FE" w:rsidP="00EC46FE">
      <w:r>
        <w:lastRenderedPageBreak/>
        <w:t xml:space="preserve">                                                  Расписание   </w:t>
      </w:r>
      <w:proofErr w:type="gramStart"/>
      <w:r>
        <w:t>форм  контроля</w:t>
      </w:r>
      <w:proofErr w:type="gramEnd"/>
    </w:p>
    <w:p w:rsidR="00EC46FE" w:rsidRDefault="00EC46FE" w:rsidP="00EC46FE"/>
    <w:p w:rsidR="00EC46FE" w:rsidRDefault="00EC46FE" w:rsidP="00EC46FE"/>
    <w:p w:rsidR="00EC46FE" w:rsidRDefault="00EC46FE" w:rsidP="00EC46FE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47"/>
        <w:gridCol w:w="1593"/>
        <w:gridCol w:w="1593"/>
        <w:gridCol w:w="1593"/>
        <w:gridCol w:w="1593"/>
        <w:gridCol w:w="1126"/>
      </w:tblGrid>
      <w:tr w:rsidR="00EC46FE" w:rsidTr="00EC46F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вид  деятельности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1четверть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2четверть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3четверть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4четверть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EC46FE" w:rsidTr="00EC46F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</w:p>
        </w:tc>
      </w:tr>
      <w:tr w:rsidR="00EC46FE" w:rsidTr="00EC46F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сочинения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</w:tr>
      <w:tr w:rsidR="00EC46FE" w:rsidTr="00EC46F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изложения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</w:tr>
      <w:tr w:rsidR="00EC46FE" w:rsidTr="00EC46FE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>рассказ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FE" w:rsidRDefault="00EC46FE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6FE" w:rsidRDefault="00EC46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</w:tr>
    </w:tbl>
    <w:p w:rsidR="00EC46FE" w:rsidRDefault="00EC46FE" w:rsidP="00EC46FE"/>
    <w:p w:rsidR="00FB7016" w:rsidRDefault="00FB7016"/>
    <w:sectPr w:rsidR="00FB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B"/>
    <w:rsid w:val="00567593"/>
    <w:rsid w:val="00A00EB7"/>
    <w:rsid w:val="00A9195B"/>
    <w:rsid w:val="00EC46FE"/>
    <w:rsid w:val="00FA045E"/>
    <w:rsid w:val="00FB7016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205"/>
  <w15:chartTrackingRefBased/>
  <w15:docId w15:val="{5ADD10E7-AD70-4EF8-B0D1-8544FE5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6FE"/>
    <w:pPr>
      <w:widowControl w:val="0"/>
      <w:snapToGrid w:val="0"/>
      <w:spacing w:after="120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C46F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46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ef1edeee2edeee9f2e5eaf1f2">
    <w:name w:val="Оceсf1нedоeeвe2нedоeeйe9 тf2еe5кeaсf1тf2"/>
    <w:basedOn w:val="a"/>
    <w:uiPriority w:val="99"/>
    <w:rsid w:val="00EC46FE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table" w:styleId="a6">
    <w:name w:val="Table Grid"/>
    <w:basedOn w:val="a1"/>
    <w:uiPriority w:val="59"/>
    <w:rsid w:val="00EC46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C46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5</cp:revision>
  <dcterms:created xsi:type="dcterms:W3CDTF">2022-09-09T09:43:00Z</dcterms:created>
  <dcterms:modified xsi:type="dcterms:W3CDTF">2022-09-30T06:32:00Z</dcterms:modified>
</cp:coreProperties>
</file>