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8" w:rsidRDefault="00E34F38" w:rsidP="002D6654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E34F38">
        <w:rPr>
          <w:rFonts w:eastAsia="Times New Roman" w:cs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6645910" cy="9496785"/>
            <wp:effectExtent l="0" t="0" r="0" b="0"/>
            <wp:docPr id="1" name="Рисунок 1" descr="C:\Users\73939~1\AppData\Local\Temp\Rar$DIa14268.45529\20221015_1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4268.45529\20221015_103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F38" w:rsidRDefault="00E34F38" w:rsidP="002D6654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D6654" w:rsidRDefault="002D6654" w:rsidP="002D6654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>Муниципальное бюджетное общеобразовательное учреждение</w:t>
      </w:r>
    </w:p>
    <w:p w:rsidR="002D6654" w:rsidRDefault="002D6654" w:rsidP="002D6654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«Средняя общеобразовательная школа № 7» а. Джамбечий</w:t>
      </w:r>
    </w:p>
    <w:p w:rsidR="002D6654" w:rsidRDefault="002D6654" w:rsidP="002D6654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2D6654" w:rsidRDefault="002D6654" w:rsidP="002D6654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Рассмотрено:                        Согласовано:                              Утверждаю: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на заседании ШМО               зам. директора по УВР               Директор МБОУ «СОШ № 7»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Протокол №__                        _______ Тешева Ф.К.                  ________ Тлишева Л.Н.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От «___» 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         «___» ________202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        «___» ________ 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>г.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Руководитель МО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 Нагоева А.А..</w:t>
      </w: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2D6654" w:rsidRDefault="002D6654" w:rsidP="002D6654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Рабочая программа</w:t>
      </w:r>
    </w:p>
    <w:p w:rsidR="002D6654" w:rsidRP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по русско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й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литературе</w:t>
      </w: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на 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2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-202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3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учебный год</w:t>
      </w: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в </w:t>
      </w:r>
      <w:r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10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классе</w:t>
      </w: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                           </w:t>
      </w: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</w:t>
      </w: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2D6654" w:rsidRDefault="002D6654" w:rsidP="002D6654">
      <w:pPr>
        <w:pStyle w:val="Standard"/>
        <w:spacing w:before="100" w:after="100" w:line="100" w:lineRule="atLeast"/>
        <w:jc w:val="right"/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Составитель:</w:t>
      </w: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                                                                                                                 учитель русского языка и литературы</w:t>
      </w:r>
    </w:p>
    <w:p w:rsidR="002D6654" w:rsidRDefault="002D6654" w:rsidP="002D6654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Апостолова Е.А.</w:t>
      </w:r>
    </w:p>
    <w:p w:rsidR="002D6654" w:rsidRDefault="002D6654" w:rsidP="002D6654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</w:p>
    <w:p w:rsidR="002D6654" w:rsidRDefault="002D6654" w:rsidP="00E02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54" w:rsidRDefault="002D6654" w:rsidP="00E02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7" w:rsidRPr="001E4B94" w:rsidRDefault="00E02477" w:rsidP="00E02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77" w:rsidRPr="002D6654" w:rsidRDefault="00E02477" w:rsidP="00E02477">
      <w:pPr>
        <w:pStyle w:val="a4"/>
        <w:shd w:val="clear" w:color="auto" w:fill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2D665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02477" w:rsidRPr="002D6654" w:rsidRDefault="00E02477" w:rsidP="00B174FD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hAnsi="Times New Roman" w:cs="Times New Roman"/>
        </w:rPr>
        <w:t xml:space="preserve">      Рабочая программа по литературе для 10 класса составлена на основе </w:t>
      </w:r>
      <w:r w:rsidR="00E121E0" w:rsidRPr="002D6654">
        <w:rPr>
          <w:rFonts w:ascii="Times New Roman" w:eastAsia="Times New Roman" w:hAnsi="Times New Roman" w:cs="Times New Roman"/>
          <w:color w:val="auto"/>
        </w:rPr>
        <w:t xml:space="preserve">Федерального </w:t>
      </w:r>
      <w:r w:rsidR="00B174FD" w:rsidRPr="002D6654">
        <w:rPr>
          <w:rFonts w:ascii="Times New Roman" w:eastAsia="Times New Roman" w:hAnsi="Times New Roman" w:cs="Times New Roman"/>
          <w:color w:val="auto"/>
        </w:rPr>
        <w:t xml:space="preserve"> государственного стандарта среднего (полного) образования: базовый уровень (2004 год), </w:t>
      </w:r>
      <w:r w:rsidR="00B174FD" w:rsidRPr="002D6654">
        <w:rPr>
          <w:rFonts w:ascii="Times New Roman" w:hAnsi="Times New Roman" w:cs="Times New Roman"/>
        </w:rPr>
        <w:t>п</w:t>
      </w:r>
      <w:r w:rsidRPr="002D6654">
        <w:rPr>
          <w:rFonts w:ascii="Times New Roman" w:hAnsi="Times New Roman" w:cs="Times New Roman"/>
        </w:rPr>
        <w:t>римерной программы  по  литературе для среднего (полного общего) образования на базовом уровне образования, авторской программы по литературе для 10-11 кл. под ред. Коровино</w:t>
      </w:r>
      <w:r w:rsidR="00B174FD" w:rsidRPr="002D6654">
        <w:rPr>
          <w:rFonts w:ascii="Times New Roman" w:hAnsi="Times New Roman" w:cs="Times New Roman"/>
        </w:rPr>
        <w:t>й В.Я.- М., Просвещение, 2008 г.</w:t>
      </w:r>
      <w:r w:rsidR="00B174FD" w:rsidRPr="002D665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2477" w:rsidRPr="002D6654" w:rsidRDefault="00E02477" w:rsidP="00E0247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14ECA" w:rsidRPr="002D6654" w:rsidRDefault="00FF37A7" w:rsidP="00FF37A7">
      <w:pPr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 xml:space="preserve">                                            </w:t>
      </w:r>
      <w:r w:rsidR="00D65BC2" w:rsidRPr="002D6654">
        <w:rPr>
          <w:rFonts w:ascii="Times New Roman" w:hAnsi="Times New Roman" w:cs="Times New Roman"/>
          <w:b/>
        </w:rPr>
        <w:t xml:space="preserve">Планируемые </w:t>
      </w:r>
      <w:r w:rsidR="00F14ECA" w:rsidRPr="002D6654">
        <w:rPr>
          <w:rFonts w:ascii="Times New Roman" w:hAnsi="Times New Roman" w:cs="Times New Roman"/>
          <w:b/>
        </w:rPr>
        <w:t xml:space="preserve">предметные результаты </w:t>
      </w:r>
    </w:p>
    <w:p w:rsidR="00E02477" w:rsidRPr="002D6654" w:rsidRDefault="00E02477" w:rsidP="00D65BC2">
      <w:pPr>
        <w:ind w:left="720"/>
        <w:jc w:val="center"/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 xml:space="preserve"> учащихся за курс литературы  10 класса.</w:t>
      </w:r>
    </w:p>
    <w:p w:rsidR="00E02477" w:rsidRPr="002D6654" w:rsidRDefault="00E02477" w:rsidP="00E02477">
      <w:pPr>
        <w:ind w:firstLine="709"/>
        <w:jc w:val="center"/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pStyle w:val="2"/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>Ученик должен знать:</w:t>
      </w:r>
    </w:p>
    <w:p w:rsidR="00E02477" w:rsidRPr="002D6654" w:rsidRDefault="00E02477" w:rsidP="00E02477">
      <w:pPr>
        <w:pStyle w:val="2"/>
        <w:numPr>
          <w:ilvl w:val="0"/>
          <w:numId w:val="1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логику развития историко-литературного процесса на материале русской литературы </w:t>
      </w:r>
      <w:r w:rsidRPr="002D6654">
        <w:rPr>
          <w:rFonts w:ascii="Times New Roman" w:hAnsi="Times New Roman" w:cs="Times New Roman"/>
          <w:lang w:val="en-US"/>
        </w:rPr>
        <w:t>XII</w:t>
      </w:r>
      <w:r w:rsidRPr="002D6654">
        <w:rPr>
          <w:rFonts w:ascii="Times New Roman" w:hAnsi="Times New Roman" w:cs="Times New Roman"/>
        </w:rPr>
        <w:t>-</w:t>
      </w:r>
      <w:r w:rsidRPr="002D6654">
        <w:rPr>
          <w:rFonts w:ascii="Times New Roman" w:hAnsi="Times New Roman" w:cs="Times New Roman"/>
          <w:lang w:val="en-US"/>
        </w:rPr>
        <w:t>XIX</w:t>
      </w:r>
      <w:r w:rsidRPr="002D6654">
        <w:rPr>
          <w:rFonts w:ascii="Times New Roman" w:hAnsi="Times New Roman" w:cs="Times New Roman"/>
        </w:rPr>
        <w:t xml:space="preserve"> веков.</w:t>
      </w:r>
    </w:p>
    <w:p w:rsidR="00E02477" w:rsidRPr="002D6654" w:rsidRDefault="00E02477" w:rsidP="00E02477">
      <w:pPr>
        <w:pStyle w:val="2"/>
        <w:numPr>
          <w:ilvl w:val="0"/>
          <w:numId w:val="1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Основные литературные направления русской литературы </w:t>
      </w:r>
      <w:r w:rsidRPr="002D6654">
        <w:rPr>
          <w:rFonts w:ascii="Times New Roman" w:hAnsi="Times New Roman" w:cs="Times New Roman"/>
          <w:lang w:val="en-US"/>
        </w:rPr>
        <w:t>XVIII</w:t>
      </w:r>
      <w:r w:rsidRPr="002D6654">
        <w:rPr>
          <w:rFonts w:ascii="Times New Roman" w:hAnsi="Times New Roman" w:cs="Times New Roman"/>
        </w:rPr>
        <w:t>-</w:t>
      </w:r>
      <w:r w:rsidRPr="002D6654">
        <w:rPr>
          <w:rFonts w:ascii="Times New Roman" w:hAnsi="Times New Roman" w:cs="Times New Roman"/>
          <w:lang w:val="en-US"/>
        </w:rPr>
        <w:t>XIX</w:t>
      </w:r>
      <w:r w:rsidRPr="002D6654">
        <w:rPr>
          <w:rFonts w:ascii="Times New Roman" w:hAnsi="Times New Roman" w:cs="Times New Roman"/>
        </w:rPr>
        <w:t xml:space="preserve"> веков.</w:t>
      </w:r>
    </w:p>
    <w:p w:rsidR="00E02477" w:rsidRPr="002D6654" w:rsidRDefault="00E02477" w:rsidP="00E02477">
      <w:pPr>
        <w:pStyle w:val="2"/>
        <w:numPr>
          <w:ilvl w:val="0"/>
          <w:numId w:val="1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Краткие биографические сведения об изученных писателях.</w:t>
      </w:r>
    </w:p>
    <w:p w:rsidR="00E02477" w:rsidRPr="002D6654" w:rsidRDefault="00E02477" w:rsidP="00E02477">
      <w:pPr>
        <w:pStyle w:val="2"/>
        <w:numPr>
          <w:ilvl w:val="0"/>
          <w:numId w:val="1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Содержание изученных произведений, отчетливо представлять себе роль и место изученного художественного произведения в литературном процессе.</w:t>
      </w:r>
    </w:p>
    <w:p w:rsidR="00F14ECA" w:rsidRPr="002D6654" w:rsidRDefault="00F14ECA" w:rsidP="00F14E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образную природу словесного искусства;</w:t>
      </w:r>
    </w:p>
    <w:p w:rsidR="00F14ECA" w:rsidRPr="002D6654" w:rsidRDefault="00F14ECA" w:rsidP="00F14EC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основные закономерности историко-литературного процесса и черты литературных направлений;</w:t>
      </w:r>
    </w:p>
    <w:p w:rsidR="00E02477" w:rsidRPr="002D6654" w:rsidRDefault="00E02477" w:rsidP="00E02477">
      <w:pPr>
        <w:pStyle w:val="2"/>
        <w:spacing w:after="0" w:line="240" w:lineRule="auto"/>
        <w:ind w:firstLine="900"/>
        <w:jc w:val="both"/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>Ученик должен уметь:</w:t>
      </w:r>
    </w:p>
    <w:p w:rsidR="00E02477" w:rsidRPr="002D6654" w:rsidRDefault="00E02477" w:rsidP="00E02477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Определять как время изображенное</w:t>
      </w:r>
      <w:r w:rsidR="00F14ECA" w:rsidRPr="002D6654">
        <w:rPr>
          <w:rFonts w:ascii="Times New Roman" w:hAnsi="Times New Roman" w:cs="Times New Roman"/>
        </w:rPr>
        <w:t xml:space="preserve">, </w:t>
      </w:r>
      <w:r w:rsidRPr="002D6654">
        <w:rPr>
          <w:rFonts w:ascii="Times New Roman" w:hAnsi="Times New Roman" w:cs="Times New Roman"/>
        </w:rPr>
        <w:t xml:space="preserve"> так и время создания, а также время, когда происходит чтение.</w:t>
      </w:r>
    </w:p>
    <w:p w:rsidR="00E02477" w:rsidRPr="002D6654" w:rsidRDefault="00E02477" w:rsidP="00E02477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Использовать рекомендованную литературоведческую и критическую литературу.</w:t>
      </w:r>
    </w:p>
    <w:p w:rsidR="00E02477" w:rsidRPr="002D6654" w:rsidRDefault="00E02477" w:rsidP="00E02477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Давать доказательную и убедительную оценку самостоятельно прочитанному произведению.</w:t>
      </w:r>
    </w:p>
    <w:p w:rsidR="00E02477" w:rsidRPr="002D6654" w:rsidRDefault="00E02477" w:rsidP="00E02477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Свободно и целесообразно использовать конкретные понятия теории литературы.</w:t>
      </w:r>
    </w:p>
    <w:p w:rsidR="00E02477" w:rsidRPr="002D6654" w:rsidRDefault="00E02477" w:rsidP="00E02477">
      <w:pPr>
        <w:pStyle w:val="2"/>
        <w:numPr>
          <w:ilvl w:val="0"/>
          <w:numId w:val="2"/>
        </w:num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Ориентироваться в различных типах справочной литературы и активно ее использовать.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В</w:t>
      </w:r>
      <w:r w:rsidR="00F14ECA" w:rsidRPr="002D6654">
        <w:rPr>
          <w:rFonts w:ascii="Times New Roman" w:hAnsi="Times New Roman" w:cs="Times New Roman"/>
        </w:rPr>
        <w:t>оспроизводить содержание литературного произведения;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В</w:t>
      </w:r>
      <w:r w:rsidR="00F14ECA" w:rsidRPr="002D6654">
        <w:rPr>
          <w:rFonts w:ascii="Times New Roman" w:hAnsi="Times New Roman" w:cs="Times New Roman"/>
        </w:rPr>
        <w:t>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С</w:t>
      </w:r>
      <w:r w:rsidR="00F14ECA" w:rsidRPr="002D6654">
        <w:rPr>
          <w:rFonts w:ascii="Times New Roman" w:hAnsi="Times New Roman" w:cs="Times New Roman"/>
        </w:rPr>
        <w:t>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О</w:t>
      </w:r>
      <w:r w:rsidR="00F14ECA" w:rsidRPr="002D6654">
        <w:rPr>
          <w:rFonts w:ascii="Times New Roman" w:hAnsi="Times New Roman" w:cs="Times New Roman"/>
        </w:rPr>
        <w:t>пределять род и жанр произведения;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С</w:t>
      </w:r>
      <w:r w:rsidR="00F14ECA" w:rsidRPr="002D6654">
        <w:rPr>
          <w:rFonts w:ascii="Times New Roman" w:hAnsi="Times New Roman" w:cs="Times New Roman"/>
        </w:rPr>
        <w:t>опоставлять литературные произведения;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В</w:t>
      </w:r>
      <w:r w:rsidR="00F14ECA" w:rsidRPr="002D6654">
        <w:rPr>
          <w:rFonts w:ascii="Times New Roman" w:hAnsi="Times New Roman" w:cs="Times New Roman"/>
        </w:rPr>
        <w:t xml:space="preserve">ыявлять авторскую позицию; 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В</w:t>
      </w:r>
      <w:r w:rsidR="00F14ECA" w:rsidRPr="002D6654">
        <w:rPr>
          <w:rFonts w:ascii="Times New Roman" w:hAnsi="Times New Roman" w:cs="Times New Roman"/>
        </w:rPr>
        <w:t>ыразительно читать изученные произведения (или их фрагменты), соблюдая нормы литературного произношения;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 xml:space="preserve"> А</w:t>
      </w:r>
      <w:r w:rsidR="00F14ECA" w:rsidRPr="002D6654">
        <w:rPr>
          <w:rFonts w:ascii="Times New Roman" w:hAnsi="Times New Roman" w:cs="Times New Roman"/>
        </w:rPr>
        <w:t>ргументированно формулировать свое отношение к прочитанному произведению;</w:t>
      </w:r>
    </w:p>
    <w:p w:rsidR="00F14ECA" w:rsidRPr="002D6654" w:rsidRDefault="00FF37A7" w:rsidP="00F14EC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D6654">
        <w:rPr>
          <w:rFonts w:ascii="Times New Roman" w:hAnsi="Times New Roman" w:cs="Times New Roman"/>
        </w:rPr>
        <w:t>П</w:t>
      </w:r>
      <w:r w:rsidR="00F14ECA" w:rsidRPr="002D6654">
        <w:rPr>
          <w:rFonts w:ascii="Times New Roman" w:hAnsi="Times New Roman" w:cs="Times New Roman"/>
        </w:rPr>
        <w:t>исать рецензии на прочитанные произведения и сочинения разных жанров на литературные темы.</w:t>
      </w:r>
    </w:p>
    <w:p w:rsidR="00F14ECA" w:rsidRPr="002D6654" w:rsidRDefault="00F14ECA" w:rsidP="00F14ECA">
      <w:pPr>
        <w:ind w:left="1260"/>
        <w:rPr>
          <w:rFonts w:ascii="Times New Roman" w:hAnsi="Times New Roman" w:cs="Times New Roman"/>
        </w:rPr>
      </w:pPr>
    </w:p>
    <w:p w:rsidR="00F14ECA" w:rsidRPr="002D6654" w:rsidRDefault="00F14ECA" w:rsidP="00F14ECA">
      <w:pPr>
        <w:pStyle w:val="a5"/>
        <w:ind w:left="1620"/>
        <w:rPr>
          <w:rFonts w:ascii="Times New Roman" w:hAnsi="Times New Roman" w:cs="Times New Roman"/>
        </w:rPr>
      </w:pPr>
    </w:p>
    <w:p w:rsidR="00F14ECA" w:rsidRPr="002D6654" w:rsidRDefault="00F14ECA" w:rsidP="00F14EC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E02477" w:rsidRPr="002D6654" w:rsidRDefault="00E02477" w:rsidP="00E02477">
      <w:pPr>
        <w:pStyle w:val="2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31A91" w:rsidRPr="002D6654" w:rsidRDefault="00631A91" w:rsidP="00B174FD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СОДЕРЖАНИЕ ТЕМ УЧЕБНОГО КУРСА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Литература XIX века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Введение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|()голь, «натуральная школа») и профессиональной русской критической мысли.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Насле­дие старой драмы, ее гибель и рождение новой драматургии в творчестве Чехова.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Литература первой половины XIX века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Александр Сергеевич Пушкин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B174FD" w:rsidRPr="002D6654" w:rsidRDefault="00631A91" w:rsidP="00B174F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</w:t>
      </w:r>
    </w:p>
    <w:p w:rsidR="00B174FD" w:rsidRPr="002D6654" w:rsidRDefault="00B174FD" w:rsidP="00B174FD">
      <w:pPr>
        <w:jc w:val="center"/>
        <w:rPr>
          <w:rFonts w:ascii="Times New Roman" w:eastAsia="Times New Roman" w:hAnsi="Times New Roman" w:cs="Times New Roman"/>
        </w:rPr>
      </w:pPr>
      <w:r w:rsidRPr="002D6654">
        <w:rPr>
          <w:rFonts w:ascii="Times New Roman" w:eastAsia="Times New Roman" w:hAnsi="Times New Roman" w:cs="Times New Roman"/>
        </w:rPr>
        <w:t>1</w:t>
      </w:r>
    </w:p>
    <w:p w:rsidR="00631A91" w:rsidRPr="002D6654" w:rsidRDefault="00631A91" w:rsidP="00B174F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>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Михаил Юрьевич Лермонтов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. Жизнь и творчесгво.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r w:rsidRPr="002D6654">
        <w:rPr>
          <w:rFonts w:ascii="Times New Roman" w:eastAsia="Times New Roman" w:hAnsi="Times New Roman" w:cs="Times New Roman"/>
          <w:color w:val="auto"/>
        </w:rPr>
        <w:lastRenderedPageBreak/>
        <w:t>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литературы.Углубление понятий о романтизме и реализме</w:t>
      </w:r>
      <w:r w:rsidRPr="002D6654">
        <w:rPr>
          <w:rFonts w:ascii="Times New Roman" w:eastAsia="Times New Roman" w:hAnsi="Times New Roman" w:cs="Times New Roman"/>
          <w:color w:val="auto"/>
        </w:rPr>
        <w:t>, об их соотношении и взаимовлиянии.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Николай Васильевич Гоголь.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Жизнь и творчество. (Обзор.)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Литература второй половины XIX века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F76BFE" w:rsidRPr="002D6654" w:rsidRDefault="00631A91" w:rsidP="00F76BFE">
      <w:pPr>
        <w:tabs>
          <w:tab w:val="center" w:pos="523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</w:t>
      </w:r>
      <w:r w:rsidR="00F76BFE" w:rsidRPr="002D6654">
        <w:rPr>
          <w:rFonts w:ascii="Times New Roman" w:eastAsia="Times New Roman" w:hAnsi="Times New Roman" w:cs="Times New Roman"/>
          <w:color w:val="auto"/>
        </w:rPr>
        <w:tab/>
        <w:t>2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Классическая русская литература и ее мировое признание.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Иван Александрович Гончаров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такое обломовщина?»Н. А. Добролюбова, «Обломов» Д. И. Писарева).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Александр Николаевич Островский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lastRenderedPageBreak/>
        <w:t xml:space="preserve">      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Иван Сергеевич Тургенев.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Жизнь и творчество (Обзор.) 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оТургенев • («Базаров» Д. И. Писарева).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понятия о романе (частная жизнь в исторической панораме.Социально-бытовые и общечеловеческие стороны в романе).</w:t>
      </w:r>
    </w:p>
    <w:p w:rsidR="00631A91" w:rsidRPr="002D6654" w:rsidRDefault="00F76BFE" w:rsidP="00F76BFE">
      <w:pPr>
        <w:jc w:val="center"/>
        <w:rPr>
          <w:rFonts w:ascii="Times New Roman" w:eastAsia="Times New Roman" w:hAnsi="Times New Roman" w:cs="Times New Roman"/>
        </w:rPr>
      </w:pPr>
      <w:r w:rsidRPr="002D6654">
        <w:rPr>
          <w:rFonts w:ascii="Times New Roman" w:eastAsia="Times New Roman" w:hAnsi="Times New Roman" w:cs="Times New Roman"/>
        </w:rPr>
        <w:t>3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Федор Иванович Тютчев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ли­рических или эпических жанровых форм). Мифологиз-мы, архаизмы как признаки монументального стиля грандиозных творений.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Стихотворения: ««Silentium»,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Углубление понятия о лирике. Судьба жанров оды и элегии в русской поэзии.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Афанасий Афанасьевич Фет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lastRenderedPageBreak/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понятия о лирике. Композиция лирического стихотворения.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Алексей Константинович Толстой.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Стихотворения: «Слеза дрожит в твоем ревнивом взоре...», «Против течения», «Государь ты наш батюшка...».</w:t>
      </w:r>
      <w:r w:rsidR="00F76BFE" w:rsidRPr="002D6654">
        <w:rPr>
          <w:rFonts w:ascii="Times New Roman" w:eastAsia="Times New Roman" w:hAnsi="Times New Roman" w:cs="Times New Roman"/>
          <w:color w:val="auto"/>
        </w:rPr>
        <w:t xml:space="preserve">                4        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Николай Алексеевич Некрасов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Понятие о народности искусства. Фольклоризм художественной литературы (развитие понятия).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Михаил Евграфович Салтыков-Щедрин.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Жизнь и творчество. (Обзор.)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Лев Николаевич Толстой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  <w:r w:rsidR="00F76BFE" w:rsidRPr="002D6654">
        <w:rPr>
          <w:rFonts w:ascii="Times New Roman" w:eastAsia="Times New Roman" w:hAnsi="Times New Roman" w:cs="Times New Roman"/>
          <w:color w:val="auto"/>
        </w:rPr>
        <w:t xml:space="preserve">                  5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</w:t>
      </w:r>
      <w:r w:rsidRPr="002D6654">
        <w:rPr>
          <w:rFonts w:ascii="Times New Roman" w:eastAsia="Times New Roman" w:hAnsi="Times New Roman" w:cs="Times New Roman"/>
          <w:color w:val="auto"/>
        </w:rPr>
        <w:lastRenderedPageBreak/>
        <w:t>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 xml:space="preserve">         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Федор Михайлович Достоевский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 Достоевский, Гоголь и «натуральная школа».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Достоевский и его значение для русской и мировой культуры.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Николай Семенович Лесков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(Обзор.)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«Тупейный художник». Самобытные характеры и необычные судьбы, </w:t>
      </w:r>
    </w:p>
    <w:p w:rsidR="00F76BFE" w:rsidRPr="002D6654" w:rsidRDefault="00F76BFE" w:rsidP="00F76BF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>6</w:t>
      </w: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исключительность обстоятельств, любовь к жизни и людям, нравственная стойкость </w:t>
      </w:r>
    </w:p>
    <w:p w:rsidR="00F76BFE" w:rsidRPr="002D6654" w:rsidRDefault="00F76BFE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>— основные мотивы повествования Лескова о русском человеке. •» (Изучается одно произведение по выбору.)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Теория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Формы повествования. Проблема сказа. Понятие о стилизации.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Антон Павлович Чехов</w:t>
      </w:r>
      <w:r w:rsidRPr="002D6654">
        <w:rPr>
          <w:rFonts w:ascii="Times New Roman" w:eastAsia="Times New Roman" w:hAnsi="Times New Roman" w:cs="Times New Roman"/>
          <w:color w:val="auto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Конфликт между сложной и пестрой жизнью и узкими представлениями о ней как основа комизма ранних рассказов.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lastRenderedPageBreak/>
        <w:t xml:space="preserve">         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Те о р и я литературы</w:t>
      </w:r>
      <w:r w:rsidRPr="002D6654">
        <w:rPr>
          <w:rFonts w:ascii="Times New Roman" w:eastAsia="Times New Roman" w:hAnsi="Times New Roman" w:cs="Times New Roman"/>
          <w:color w:val="auto"/>
        </w:rPr>
        <w:t>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Из литературы народов России.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Коста</w:t>
      </w:r>
      <w:r w:rsidR="00F76BFE" w:rsidRPr="002D665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2D6654">
        <w:rPr>
          <w:rFonts w:ascii="Times New Roman" w:eastAsia="Times New Roman" w:hAnsi="Times New Roman" w:cs="Times New Roman"/>
          <w:b/>
          <w:color w:val="auto"/>
        </w:rPr>
        <w:t>Хетагуров</w:t>
      </w:r>
      <w:r w:rsidRPr="002D6654">
        <w:rPr>
          <w:rFonts w:ascii="Times New Roman" w:eastAsia="Times New Roman" w:hAnsi="Times New Roman" w:cs="Times New Roman"/>
          <w:color w:val="auto"/>
        </w:rPr>
        <w:t>.Жизнь и творчество осетинского поэта. (Обзор.)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F76BFE" w:rsidRPr="002D6654" w:rsidRDefault="00F76BFE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76BFE" w:rsidRPr="002D6654" w:rsidRDefault="00F76BFE" w:rsidP="00F76BFE">
      <w:pPr>
        <w:tabs>
          <w:tab w:val="left" w:pos="455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ab/>
        <w:t>7</w:t>
      </w:r>
    </w:p>
    <w:p w:rsidR="00F76BFE" w:rsidRPr="002D6654" w:rsidRDefault="00F76BFE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76BFE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Из зарубежной литературы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Обзор зарубежной литературы второй половины XIX века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Ги де Мопассан</w:t>
      </w:r>
      <w:r w:rsidRPr="002D6654">
        <w:rPr>
          <w:rFonts w:ascii="Times New Roman" w:eastAsia="Times New Roman" w:hAnsi="Times New Roman" w:cs="Times New Roman"/>
          <w:color w:val="auto"/>
        </w:rPr>
        <w:t>. Слово о писателе.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b/>
          <w:color w:val="auto"/>
        </w:rPr>
        <w:t>Генрик Ибсен.</w:t>
      </w:r>
      <w:r w:rsidRPr="002D6654">
        <w:rPr>
          <w:rFonts w:ascii="Times New Roman" w:eastAsia="Times New Roman" w:hAnsi="Times New Roman" w:cs="Times New Roman"/>
          <w:color w:val="auto"/>
        </w:rPr>
        <w:t xml:space="preserve"> Слово о писателе. «Кукольный дом». Проблема социального неравенства и права женщины. Жизнь-игра и героиня-кукла.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           Мораль естественная и мораль ложная. Неразрешимость конфликта. «Кукольный дом» как «драма идеи и психологическая драма.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>Артюр Рембо. Слово о писателе.</w:t>
      </w:r>
    </w:p>
    <w:p w:rsidR="00631A91" w:rsidRPr="002D6654" w:rsidRDefault="00631A91" w:rsidP="00631A9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6654">
        <w:rPr>
          <w:rFonts w:ascii="Times New Roman" w:eastAsia="Times New Roman" w:hAnsi="Times New Roman" w:cs="Times New Roman"/>
          <w:color w:val="auto"/>
        </w:rPr>
        <w:t xml:space="preserve">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</w:t>
      </w:r>
      <w:r w:rsidRPr="002D6654">
        <w:rPr>
          <w:rFonts w:ascii="Times New Roman" w:eastAsia="Times New Roman" w:hAnsi="Times New Roman" w:cs="Times New Roman"/>
          <w:color w:val="auto"/>
        </w:rPr>
        <w:lastRenderedPageBreak/>
        <w:t>пропорций, стиранию грани между реальным и воображаемым. Символизм стихотворения. Своеобразие поэтического языка.</w:t>
      </w:r>
    </w:p>
    <w:p w:rsidR="00631A91" w:rsidRPr="002D6654" w:rsidRDefault="00631A91" w:rsidP="00631A91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631A91" w:rsidRPr="002D6654" w:rsidRDefault="00631A91" w:rsidP="00631A91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631A91" w:rsidRPr="002D6654" w:rsidRDefault="00631A91" w:rsidP="00631A91">
      <w:pPr>
        <w:spacing w:after="200" w:line="276" w:lineRule="auto"/>
        <w:rPr>
          <w:rFonts w:ascii="Times New Roman" w:eastAsia="Times New Roman" w:hAnsi="Times New Roman" w:cs="Times New Roman"/>
          <w:color w:val="auto"/>
          <w:lang w:val="en-US"/>
        </w:rPr>
      </w:pPr>
    </w:p>
    <w:p w:rsidR="00631A91" w:rsidRPr="002D6654" w:rsidRDefault="00631A91" w:rsidP="00E02477">
      <w:pPr>
        <w:spacing w:after="2184" w:line="322" w:lineRule="exact"/>
        <w:ind w:left="12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631A91" w:rsidRPr="002D6654" w:rsidRDefault="00F76BFE" w:rsidP="00FF37A7">
      <w:pPr>
        <w:tabs>
          <w:tab w:val="left" w:pos="5760"/>
        </w:tabs>
        <w:spacing w:after="2184" w:line="322" w:lineRule="exact"/>
        <w:ind w:left="120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D6654">
        <w:rPr>
          <w:rFonts w:ascii="Times New Roman" w:eastAsia="Calibri" w:hAnsi="Times New Roman" w:cs="Times New Roman"/>
          <w:bCs/>
          <w:color w:val="auto"/>
          <w:lang w:eastAsia="en-US"/>
        </w:rPr>
        <w:tab/>
        <w:t>8</w:t>
      </w:r>
    </w:p>
    <w:p w:rsidR="00FF37A7" w:rsidRPr="002D6654" w:rsidRDefault="00FF37A7" w:rsidP="00FF37A7">
      <w:pPr>
        <w:tabs>
          <w:tab w:val="left" w:pos="5760"/>
        </w:tabs>
        <w:spacing w:after="2184" w:line="322" w:lineRule="exact"/>
        <w:ind w:left="12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FF37A7" w:rsidRPr="002D6654" w:rsidRDefault="00FF37A7" w:rsidP="00FF37A7">
      <w:pPr>
        <w:tabs>
          <w:tab w:val="left" w:pos="5760"/>
        </w:tabs>
        <w:spacing w:after="2184" w:line="322" w:lineRule="exact"/>
        <w:ind w:left="12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204873" w:rsidRPr="002D6654" w:rsidRDefault="00204873" w:rsidP="00204873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D6654">
        <w:rPr>
          <w:rFonts w:ascii="Times New Roman" w:eastAsiaTheme="minorHAnsi" w:hAnsi="Times New Roman" w:cs="Times New Roman"/>
          <w:b/>
          <w:lang w:eastAsia="en-US"/>
        </w:rPr>
        <w:t xml:space="preserve">Календарно-тематическое планирование </w:t>
      </w:r>
    </w:p>
    <w:p w:rsidR="00E02477" w:rsidRPr="002D6654" w:rsidRDefault="00E02477" w:rsidP="00204873">
      <w:pPr>
        <w:jc w:val="center"/>
        <w:rPr>
          <w:rFonts w:ascii="Times New Roman" w:hAnsi="Times New Roman" w:cs="Times New Roman"/>
          <w:b/>
        </w:rPr>
      </w:pPr>
    </w:p>
    <w:p w:rsidR="00E02477" w:rsidRPr="002D6654" w:rsidRDefault="00631A91" w:rsidP="00631A91">
      <w:pPr>
        <w:jc w:val="center"/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 xml:space="preserve">Литература </w:t>
      </w:r>
    </w:p>
    <w:p w:rsidR="00631A91" w:rsidRPr="002D6654" w:rsidRDefault="00631A91" w:rsidP="00631A91">
      <w:pPr>
        <w:jc w:val="center"/>
        <w:rPr>
          <w:rFonts w:ascii="Times New Roman" w:hAnsi="Times New Roman" w:cs="Times New Roman"/>
          <w:b/>
        </w:rPr>
      </w:pPr>
      <w:r w:rsidRPr="002D6654">
        <w:rPr>
          <w:rFonts w:ascii="Times New Roman" w:hAnsi="Times New Roman" w:cs="Times New Roman"/>
          <w:b/>
        </w:rPr>
        <w:t>10 класс</w:t>
      </w:r>
    </w:p>
    <w:tbl>
      <w:tblPr>
        <w:tblpPr w:leftFromText="180" w:rightFromText="180" w:vertAnchor="text" w:horzAnchor="margin" w:tblpY="1005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992"/>
        <w:gridCol w:w="7088"/>
      </w:tblGrid>
      <w:tr w:rsidR="00631A91" w:rsidRPr="002D6654" w:rsidTr="00631A91">
        <w:trPr>
          <w:trHeight w:val="408"/>
        </w:trPr>
        <w:tc>
          <w:tcPr>
            <w:tcW w:w="710" w:type="dxa"/>
            <w:vMerge w:val="restart"/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урока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1A91" w:rsidRPr="002D6654" w:rsidRDefault="004E4AF5" w:rsidP="00631A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К</w:t>
            </w:r>
            <w:r w:rsidR="00FF37A7"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о</w:t>
            </w: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л-во </w:t>
            </w: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ча</w:t>
            </w:r>
            <w:r w:rsidR="00631A91"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сов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Тема урока. Основное содержание</w:t>
            </w:r>
          </w:p>
        </w:tc>
      </w:tr>
      <w:tr w:rsidR="00631A91" w:rsidRPr="002D6654" w:rsidTr="00631A91">
        <w:trPr>
          <w:trHeight w:val="408"/>
        </w:trPr>
        <w:tc>
          <w:tcPr>
            <w:tcW w:w="710" w:type="dxa"/>
            <w:vMerge/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факту</w:t>
            </w:r>
          </w:p>
        </w:tc>
        <w:tc>
          <w:tcPr>
            <w:tcW w:w="992" w:type="dxa"/>
            <w:vMerge/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631A91" w:rsidRPr="002D6654" w:rsidRDefault="00631A91" w:rsidP="00631A9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Общая характеристика русской классической литературы </w:t>
            </w:r>
            <w:r w:rsidRPr="002D665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века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А.С. Пушкин. Жизнь и о</w:t>
            </w:r>
            <w:r w:rsidR="00FF37A7" w:rsidRPr="002D6654">
              <w:rPr>
                <w:rFonts w:ascii="Times New Roman" w:eastAsia="Times New Roman" w:hAnsi="Times New Roman" w:cs="Times New Roman"/>
                <w:color w:val="auto"/>
              </w:rPr>
              <w:t>сновные этапы творческого пути.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Философское осмысление жизни, свободы, творчества и природы.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4E4AF5">
        <w:trPr>
          <w:trHeight w:val="720"/>
        </w:trPr>
        <w:tc>
          <w:tcPr>
            <w:tcW w:w="710" w:type="dxa"/>
            <w:shd w:val="clear" w:color="auto" w:fill="auto"/>
          </w:tcPr>
          <w:p w:rsidR="00631A91" w:rsidRPr="002D6654" w:rsidRDefault="00631A91" w:rsidP="004E4AF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«Медный всадник». Изображение конфликта между государством и личностью.</w:t>
            </w:r>
          </w:p>
        </w:tc>
      </w:tr>
      <w:tr w:rsidR="00631A91" w:rsidRPr="002D6654" w:rsidTr="004E4AF5">
        <w:trPr>
          <w:trHeight w:val="561"/>
        </w:trPr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«Борис Годунов». Новый тип исторической пьесы.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Обусловленность характера лирики М.Ю.Лермонтова особенностями времени и таланта.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Пафос вольности и протеста, чувство тоски и одиночества как основные мотивы лирики.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Повторение. Роман «Герой нашего времени»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Н.В. Гоголь. Жизнь и творчество. «Невский проспект». Контраст в изображении героев повести.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Повторение поэмы «Мертвые души»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Литературные направления первой половины</w:t>
            </w:r>
            <w:r w:rsidRPr="002D665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века: романтиз и реализм.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Обобщение изученного по теме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«Русская литература первой половины </w:t>
            </w:r>
            <w:r w:rsidRPr="002D665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века.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РР Подготовка к домашнему сочинению по русской литературе первой половины </w:t>
            </w:r>
            <w:r w:rsidRPr="002D6654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века. 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Общая характеристика русской литературы второй половины </w:t>
            </w:r>
            <w:r w:rsidRPr="002D665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века. </w:t>
            </w:r>
          </w:p>
          <w:p w:rsidR="00D81568" w:rsidRPr="002D6654" w:rsidRDefault="00D81568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И.А. Гончаров. Жизнь и творчество. Место романа «Обломов» в трилогии «Обыкновенная история» - «Обломов» - «Обрыв».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Обломов – «коренной народный наш тип». Диалектика характера Обломова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«Обломов» как роман о любви.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Роль в романе истории взаимоотношений с Ольгой.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Трагический колорит в изображении судьбы Обломова.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Сопоставление Обломова и Штольца как средство выражения авторской позиции.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«Обломовщина» как общественное явление, её исторические и социальные корни.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Р.Р.</w:t>
            </w:r>
            <w:r w:rsidR="00631A91"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Подготовка к сочинению по роману И.Гончарова «Обломов»</w:t>
            </w:r>
          </w:p>
        </w:tc>
      </w:tr>
      <w:tr w:rsidR="004E4AF5" w:rsidRPr="002D6654" w:rsidTr="00631A91">
        <w:tc>
          <w:tcPr>
            <w:tcW w:w="710" w:type="dxa"/>
            <w:shd w:val="clear" w:color="auto" w:fill="auto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Р.Р. Сочинение  по роману И.Гончарова «Обломов»</w:t>
            </w: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А.Н. Островский. Жизнь и творчество. Традиции русской драматургии в творчестве писателя. «Отец русского театра»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«Г</w:t>
            </w:r>
            <w:r w:rsidR="00AE3079" w:rsidRPr="002D6654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оза»</w:t>
            </w:r>
            <w:r w:rsidR="00AE3079" w:rsidRPr="002D665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Катерина и Кабаниха – два полюса Калиновского мира.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Трагическая острота конфликта Катерины с «тёмным царством».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Символика заглавия пьесы.</w:t>
            </w: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Споры критиков вокруг драмы «Гроза». Пьесы в оценке Н.А. Добролюбова, Д.И. Писарева, А.А. Григорьева.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РР Подготовка к сочинению по пьесе Островского «Гроза»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РР Сочинение по пьесе Островского «Гроза»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Нравственный смысл и символика комедии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И.С. Тургенев. Жизнь и творчество «Записки охотника» и их место в русской литературе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И.С. Тургенев – создатель русского романа. Проблематика и поэтика одного из романов писателя.  История создания романа «Отцы и дети»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81568" w:rsidRPr="002D6654" w:rsidRDefault="00D81568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Духовный конфликт поколений и мировоззрений в романе «Отцы и дети». Базаров – герой своего времени.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«Отцы»  и «дети» в романе «Отцы и дети». Сторонники и противники Базарова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Любовь в романе «Отцы и дети»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B174F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Анализ эпизода «Смерть Базарова».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174FD" w:rsidRPr="002D6654" w:rsidRDefault="00B174FD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Споры критики вокруг романа «Отцы и дети».  Подготовка к сочинению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РР Сочинение по роману Тургенева «Отцы и дети»</w:t>
            </w: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Н.А. Некрасов. Жизнь  и творчество Социальная трагедия народа в городе и деревне. Судьба народа как предмет лирических переживаний страдающего поэта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Героическое и жертвенное в образе разночинца-народолюбца.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Н.А. Некрасов о поэтическом труде. Поэтическое творчество как служение народу.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Особенности поэтических интонаций в лирике Некрасова.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Тема любви в лирике Н.А. Некрасова. Ее  психологизм и бытовая конкретизация.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«Кому на Руси жить хорошо»; замысел, история создания и композиция поэмы.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Многообразие крестьянских типов в поэме «Кому на Руси жить хорошо». Проблемы осмысления Н.А. Некрасовым народного бунта. 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Образы помещиков  и их идейный смысл. Дореформенная и пореформенная Россия. Тема социального и духовного рабства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Образы народных заступников в поэме «Кому на Руси жить хорошо». Гриша Добросклонов.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Фольклорные традиции и народно-поэтическая стилистика поэмы «Кому на Руси жить хорошо». Особенности языка поэмы.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М.Е. Салтыков-Щедрин. Жизнь и творчество.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Проблематика и поэтика сказок М.Е. Салтыкова-Щедрина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М.Е. Салтыков-Щедрин. «История одного города». Замысел, история создания, жанр и композиция романа.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Образы градоначальников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4E4AF5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Особенности стиля М.Е. Салтыкова-Щедрина.</w:t>
            </w:r>
          </w:p>
          <w:p w:rsidR="00631A91" w:rsidRPr="002D6654" w:rsidRDefault="00631A91" w:rsidP="004E4AF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Л.Н. Толстой. Жизнь и творчество писателя. Этапы творческого пути. Духовные искания.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Правда о войне в «Севастопольских рассказах» Л.Н. Толстого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История создания романа «Война и мир». Особенности жанра. Образ автора в романе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Жизненные искания Андрея Болконского и Пьера Безухова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Женские образы в романе «Война и мир»</w:t>
            </w: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Семья Болконских и семья Ростовых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Тема народа в романе «Во</w:t>
            </w:r>
            <w:r w:rsidR="00AE3079" w:rsidRPr="002D6654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на и мир».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Философский смысл образа Платона Каратаева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Кутузов и Наполеон. Сопоставительный анализ образов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Проблемы истинного и ложного в романе «Война и  мир».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Художественные особенности романа «Война и мир».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Духовные искания Л.Н. Толстого и их отражение в позднем творчестве писателя.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Повторение и систематизация. Подготовка к сочинению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РР Классное сочинение по творчеству Л.Н. Толстого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Ф.М. Достоевский. Жизнь и судьба. Этапы творческого пути. Идейные и эстетические взгляды</w:t>
            </w:r>
          </w:p>
          <w:p w:rsidR="00D81568" w:rsidRPr="002D6654" w:rsidRDefault="00D81568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Образ Петербурга в русской литературе. Петербург Ф.М. Достоевского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История создания романа «Преступление и наказание».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«Маленькие люди» в романе «Преступление и наказание», проблема социальной несправедливости и гуманизм писателя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Духовные искания интеллектуального героя и способы их выявления.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Теория Раскольникова. Истоки его бунта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«Двойники» Раскольникова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Значение образа Сони Мармеладовой в романе «Преступление и наказание».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Композиционная роль эпилога в романе «Преступление и наказание».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Мастерство Ф.М. Достоевского в романе «Преступление и наказание». Полифонизм романа.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Оценка романа в статье Н.Н. Страхова «Преступление и наказание». Подготовка к домашнему сочинению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Обзор романа Ф.М. Достоевского «Идиот».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Проблемы и герои романа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Н.С. Лесков. Жизнь и творчество.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«Очарованный странник». Жизнь  Ивана Флягина и его духовный мир.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Поэтика названия сказа «Очарованный странник». Особенности жанра и композиции.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Н.С. Лесков. «Тупейный художник». Самобытный характер и необычная судьба русского человека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«Две Катерина» (по пьесе А.Н. Островского «Гроза» и рассказу Н.С.Лескова «Леди Макбет Мценского уезда»)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А.П. Чехов. Жизнь и творчество. Особенности рассказов начала 80–х годов.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Проблемы рассказов А.П. Чехова 90-х годов. Анализ рассказов «Палата № 6», «Студент»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Проблемы рассказов А.П. Чехова 90-х годов.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Многообразие философско-психологической проблематики в рассказах зрелого Чехова.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А.П. Чехов. Проблематика и поэтика цикла рассказов «Маленькая трилогия»</w:t>
            </w:r>
          </w:p>
          <w:p w:rsidR="00D81568" w:rsidRPr="002D6654" w:rsidRDefault="00D81568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Душевная деградация человека в рассказе А.П. Чехова «Ионыч»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Особенности драматургии А.П. Чехова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А.П. Чехов. «Вишневый сад»: история создания, жанр, герои.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Разрушение дворянского гнезда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Символ сада в комедии «Вишневый сад». Подготовка к  сочинению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Своеобразие чеховского стиля Подготовка к  сочинению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b/>
                <w:color w:val="auto"/>
              </w:rPr>
              <w:t>РР Сочинение по творчеству А.П.Чехова.</w:t>
            </w:r>
          </w:p>
          <w:p w:rsidR="00D81568" w:rsidRPr="002D6654" w:rsidRDefault="00D81568" w:rsidP="00631A9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К. Хетагуров. Жизнь и творчество. Сборник «Осетинская лира». 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Изображение тяжелой жизни простого народа. Специфика художественной образности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«Вечные» вопросы бытия  в зарубежной литературе.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Романтизм, реализм и символизм в произведениях зарубежной литературы. Ги де Мопассан. «Ожерелье».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Э. По. «Падение дома Ашеров»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E4AF5" w:rsidRPr="002D6654" w:rsidRDefault="004E4AF5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Г. Ибсен. «Кукольный дом». 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Итоговый урок. Нравственные уроки русской и зарубежной литературы </w:t>
            </w:r>
            <w:r w:rsidRPr="002D665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XIX</w:t>
            </w:r>
            <w:r w:rsidRPr="002D6654">
              <w:rPr>
                <w:rFonts w:ascii="Times New Roman" w:eastAsia="Times New Roman" w:hAnsi="Times New Roman" w:cs="Times New Roman"/>
                <w:color w:val="auto"/>
              </w:rPr>
              <w:t xml:space="preserve"> века</w:t>
            </w:r>
          </w:p>
        </w:tc>
      </w:tr>
      <w:tr w:rsidR="00631A91" w:rsidRPr="002D6654" w:rsidTr="00631A91">
        <w:tc>
          <w:tcPr>
            <w:tcW w:w="710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8" w:type="dxa"/>
            <w:shd w:val="clear" w:color="auto" w:fill="auto"/>
          </w:tcPr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654">
              <w:rPr>
                <w:rFonts w:ascii="Times New Roman" w:eastAsia="Times New Roman" w:hAnsi="Times New Roman" w:cs="Times New Roman"/>
                <w:color w:val="auto"/>
              </w:rPr>
              <w:t>Итоги года и задание на лето</w:t>
            </w:r>
          </w:p>
          <w:p w:rsidR="00631A91" w:rsidRPr="002D6654" w:rsidRDefault="00631A91" w:rsidP="00631A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31A91" w:rsidRPr="002D6654" w:rsidRDefault="00631A91" w:rsidP="00631A91">
      <w:pPr>
        <w:spacing w:after="2184" w:line="322" w:lineRule="exact"/>
        <w:ind w:left="120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  <w:b/>
        </w:rPr>
      </w:pPr>
    </w:p>
    <w:p w:rsidR="00E02477" w:rsidRPr="002D6654" w:rsidRDefault="00E02477" w:rsidP="00E02477">
      <w:pPr>
        <w:rPr>
          <w:rFonts w:ascii="Times New Roman" w:hAnsi="Times New Roman" w:cs="Times New Roman"/>
        </w:rPr>
      </w:pPr>
    </w:p>
    <w:sectPr w:rsidR="00E02477" w:rsidRPr="002D6654" w:rsidSect="00FF3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4E" w:rsidRDefault="00A57A4E" w:rsidP="00631A91">
      <w:r>
        <w:separator/>
      </w:r>
    </w:p>
  </w:endnote>
  <w:endnote w:type="continuationSeparator" w:id="0">
    <w:p w:rsidR="00A57A4E" w:rsidRDefault="00A57A4E" w:rsidP="0063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4E" w:rsidRDefault="00A57A4E" w:rsidP="00631A91">
      <w:r>
        <w:separator/>
      </w:r>
    </w:p>
  </w:footnote>
  <w:footnote w:type="continuationSeparator" w:id="0">
    <w:p w:rsidR="00A57A4E" w:rsidRDefault="00A57A4E" w:rsidP="0063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16D5B0A"/>
    <w:multiLevelType w:val="hybridMultilevel"/>
    <w:tmpl w:val="A36E524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1E657E2"/>
    <w:multiLevelType w:val="hybridMultilevel"/>
    <w:tmpl w:val="5F48D6A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477"/>
    <w:rsid w:val="001E4B94"/>
    <w:rsid w:val="001F4ED9"/>
    <w:rsid w:val="00204873"/>
    <w:rsid w:val="00207119"/>
    <w:rsid w:val="002D6654"/>
    <w:rsid w:val="003A43EF"/>
    <w:rsid w:val="004E4AF5"/>
    <w:rsid w:val="00631A91"/>
    <w:rsid w:val="006A6F3E"/>
    <w:rsid w:val="00811635"/>
    <w:rsid w:val="00A20523"/>
    <w:rsid w:val="00A31538"/>
    <w:rsid w:val="00A57A4E"/>
    <w:rsid w:val="00AE3079"/>
    <w:rsid w:val="00B174FD"/>
    <w:rsid w:val="00D65BC2"/>
    <w:rsid w:val="00D81568"/>
    <w:rsid w:val="00D9724E"/>
    <w:rsid w:val="00E02477"/>
    <w:rsid w:val="00E121E0"/>
    <w:rsid w:val="00E34F38"/>
    <w:rsid w:val="00F14ECA"/>
    <w:rsid w:val="00F76BFE"/>
    <w:rsid w:val="00F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BCF6"/>
  <w15:docId w15:val="{33A36AFF-A1A9-4B18-A913-281D89B1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02477"/>
    <w:rPr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0247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247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024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7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1A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A9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A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A9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Standard">
    <w:name w:val="Standard"/>
    <w:rsid w:val="002D66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Школа7</cp:lastModifiedBy>
  <cp:revision>11</cp:revision>
  <cp:lastPrinted>2016-10-12T08:31:00Z</cp:lastPrinted>
  <dcterms:created xsi:type="dcterms:W3CDTF">2016-10-11T18:12:00Z</dcterms:created>
  <dcterms:modified xsi:type="dcterms:W3CDTF">2022-10-15T07:43:00Z</dcterms:modified>
</cp:coreProperties>
</file>