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Pr="00011E66" w:rsidRDefault="00011E66" w:rsidP="0001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01042" w:rsidRPr="00011E66" w:rsidRDefault="00011E66" w:rsidP="00B0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«</w:t>
      </w:r>
      <w:r w:rsidR="00787E21" w:rsidRPr="00011E66">
        <w:rPr>
          <w:rFonts w:ascii="Times New Roman" w:hAnsi="Times New Roman" w:cs="Times New Roman"/>
          <w:b/>
          <w:sz w:val="28"/>
          <w:szCs w:val="28"/>
        </w:rPr>
        <w:t>Ч</w:t>
      </w:r>
      <w:r w:rsidR="002D231B" w:rsidRPr="00011E66">
        <w:rPr>
          <w:rFonts w:ascii="Times New Roman" w:hAnsi="Times New Roman" w:cs="Times New Roman"/>
          <w:b/>
          <w:sz w:val="28"/>
          <w:szCs w:val="28"/>
        </w:rPr>
        <w:t>то нужно знать о функциональной грамотности!</w:t>
      </w:r>
      <w:r w:rsidRPr="00011E66">
        <w:rPr>
          <w:rFonts w:ascii="Times New Roman" w:hAnsi="Times New Roman" w:cs="Times New Roman"/>
          <w:b/>
          <w:sz w:val="28"/>
          <w:szCs w:val="28"/>
        </w:rPr>
        <w:t>»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5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Института стратегии развития образования Российской академии образования (</w:t>
      </w:r>
      <w:hyperlink r:id="rId6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B"/>
    <w:rsid w:val="0000139E"/>
    <w:rsid w:val="00011E66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B738E"/>
    <w:rsid w:val="002C699D"/>
    <w:rsid w:val="002D231B"/>
    <w:rsid w:val="00304C56"/>
    <w:rsid w:val="00305CA4"/>
    <w:rsid w:val="0032273C"/>
    <w:rsid w:val="003A409E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BE72-5010-43B3-97A9-2E394E6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6579-8A3C-4986-9B2E-F50E1BB3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джамбечий</cp:lastModifiedBy>
  <cp:revision>2</cp:revision>
  <dcterms:created xsi:type="dcterms:W3CDTF">2022-04-05T08:05:00Z</dcterms:created>
  <dcterms:modified xsi:type="dcterms:W3CDTF">2022-04-05T08:05:00Z</dcterms:modified>
</cp:coreProperties>
</file>