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Открытый урок.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Личные местоимения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План-конспект урока английского языка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Класс: 2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Тип урока: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комбинированный, направленный на усвоение лексических,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грамматических и речевых навыков.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Цели урока: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коммуникативной компетенции через социально-культурный           подход к обучению английского языка  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Активизация изученных английских звуков.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Совершенствование навыков устной речи.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Изучение и систематизация грамматического материала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Личные местоимения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2380" w:leader="none"/>
          <w:tab w:val="left" w:pos="95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380" w:leader="none"/>
          <w:tab w:val="left" w:pos="95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 </w:t>
      </w:r>
    </w:p>
    <w:p>
      <w:pPr>
        <w:tabs>
          <w:tab w:val="left" w:pos="540" w:leader="none"/>
          <w:tab w:val="left" w:pos="2380" w:leader="none"/>
          <w:tab w:val="left" w:pos="95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540" w:leader="none"/>
          <w:tab w:val="left" w:pos="2380" w:leader="none"/>
          <w:tab w:val="left" w:pos="95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Образовательные:</w:t>
      </w:r>
    </w:p>
    <w:p>
      <w:pPr>
        <w:numPr>
          <w:ilvl w:val="0"/>
          <w:numId w:val="5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Активизация лексики по теме: </w:t>
      </w:r>
    </w:p>
    <w:p>
      <w:pPr>
        <w:numPr>
          <w:ilvl w:val="0"/>
          <w:numId w:val="5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Введение темы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Личные местоимения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5"/>
        </w:numPr>
        <w:tabs>
          <w:tab w:val="left" w:pos="2520" w:leader="none"/>
          <w:tab w:val="left" w:pos="1440" w:leader="none"/>
          <w:tab w:val="left" w:pos="95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Введение учащихся в языковую атмосферу.</w:t>
      </w:r>
    </w:p>
    <w:p>
      <w:pPr>
        <w:numPr>
          <w:ilvl w:val="0"/>
          <w:numId w:val="5"/>
        </w:numPr>
        <w:tabs>
          <w:tab w:val="left" w:pos="2520" w:leader="none"/>
          <w:tab w:val="left" w:pos="1440" w:leader="none"/>
          <w:tab w:val="left" w:pos="95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Расширение общего и лингвистического кругозора.</w:t>
      </w:r>
    </w:p>
    <w:p>
      <w:pPr>
        <w:numPr>
          <w:ilvl w:val="0"/>
          <w:numId w:val="5"/>
        </w:numPr>
        <w:tabs>
          <w:tab w:val="left" w:pos="2520" w:leader="none"/>
          <w:tab w:val="left" w:pos="1440" w:leader="none"/>
          <w:tab w:val="left" w:pos="95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коммуникативной направленности обучения и естественности общения. </w:t>
      </w:r>
    </w:p>
    <w:p>
      <w:pPr>
        <w:tabs>
          <w:tab w:val="left" w:pos="1440" w:leader="none"/>
          <w:tab w:val="left" w:pos="2380" w:leader="none"/>
          <w:tab w:val="left" w:pos="972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Развивающие: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</w:p>
    <w:p>
      <w:pPr>
        <w:numPr>
          <w:ilvl w:val="0"/>
          <w:numId w:val="8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Активизация наблюдательных навыков.</w:t>
      </w:r>
    </w:p>
    <w:p>
      <w:pPr>
        <w:numPr>
          <w:ilvl w:val="0"/>
          <w:numId w:val="8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внимания, мышления, памяти, творческой активности.</w:t>
      </w:r>
    </w:p>
    <w:p>
      <w:pPr>
        <w:numPr>
          <w:ilvl w:val="0"/>
          <w:numId w:val="8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языковой догадки.</w:t>
      </w:r>
    </w:p>
    <w:p>
      <w:pPr>
        <w:numPr>
          <w:ilvl w:val="0"/>
          <w:numId w:val="8"/>
        </w:numPr>
        <w:tabs>
          <w:tab w:val="left" w:pos="1440" w:leader="none"/>
          <w:tab w:val="left" w:pos="95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речи и воображения.</w:t>
      </w:r>
    </w:p>
    <w:p>
      <w:pPr>
        <w:numPr>
          <w:ilvl w:val="0"/>
          <w:numId w:val="8"/>
        </w:numPr>
        <w:tabs>
          <w:tab w:val="left" w:pos="1440" w:leader="none"/>
          <w:tab w:val="left" w:pos="95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готовности вступить в иноязычное общение.</w:t>
      </w:r>
    </w:p>
    <w:p>
      <w:pPr>
        <w:tabs>
          <w:tab w:val="left" w:pos="1440" w:leader="none"/>
          <w:tab w:val="left" w:pos="2380" w:leader="none"/>
          <w:tab w:val="left" w:pos="95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Воспитательные:</w:t>
      </w:r>
    </w:p>
    <w:p>
      <w:pPr>
        <w:numPr>
          <w:ilvl w:val="0"/>
          <w:numId w:val="11"/>
        </w:numPr>
        <w:tabs>
          <w:tab w:val="left" w:pos="2520" w:leader="none"/>
          <w:tab w:val="left" w:pos="1440" w:leader="none"/>
          <w:tab w:val="left" w:pos="95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Повышение уровня мотивации к изучению, посредством использования ярких наглядных пособий и интересных заданий.</w:t>
      </w:r>
    </w:p>
    <w:p>
      <w:pPr>
        <w:numPr>
          <w:ilvl w:val="0"/>
          <w:numId w:val="11"/>
        </w:numPr>
        <w:tabs>
          <w:tab w:val="left" w:pos="2520" w:leader="none"/>
          <w:tab w:val="left" w:pos="1440" w:leader="none"/>
          <w:tab w:val="left" w:pos="972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Воспитание культуры общения на уроке и в повседневной жизни.</w:t>
      </w:r>
    </w:p>
    <w:p>
      <w:pPr>
        <w:numPr>
          <w:ilvl w:val="0"/>
          <w:numId w:val="11"/>
        </w:numPr>
        <w:tabs>
          <w:tab w:val="left" w:pos="2520" w:leader="none"/>
          <w:tab w:val="left" w:pos="1440" w:leader="none"/>
          <w:tab w:val="left" w:pos="972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Воспитание бережного отношения к собственной и иноязычной   культуре.</w:t>
      </w:r>
    </w:p>
    <w:p>
      <w:pPr>
        <w:tabs>
          <w:tab w:val="left" w:pos="14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Методические:</w:t>
      </w:r>
    </w:p>
    <w:p>
      <w:pPr>
        <w:numPr>
          <w:ilvl w:val="0"/>
          <w:numId w:val="14"/>
        </w:numPr>
        <w:tabs>
          <w:tab w:val="left" w:pos="252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Показать использование на уроке продуктивных методов, использование игровых, информационно-коммуникационных технологий.</w:t>
      </w:r>
    </w:p>
    <w:p>
      <w:pPr>
        <w:tabs>
          <w:tab w:val="left" w:pos="14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Методы и приемы:</w:t>
      </w:r>
    </w:p>
    <w:p>
      <w:pPr>
        <w:numPr>
          <w:ilvl w:val="0"/>
          <w:numId w:val="16"/>
        </w:numPr>
        <w:tabs>
          <w:tab w:val="left" w:pos="252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Методы наглядной передачи информации и зрительного восприятия информации ( приемы: наблюдение, презентация).</w:t>
      </w:r>
    </w:p>
    <w:p>
      <w:pPr>
        <w:numPr>
          <w:ilvl w:val="0"/>
          <w:numId w:val="16"/>
        </w:numPr>
        <w:tabs>
          <w:tab w:val="left" w:pos="252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взаимообучения.</w:t>
      </w:r>
    </w:p>
    <w:p>
      <w:pPr>
        <w:tabs>
          <w:tab w:val="left" w:pos="14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Принципы обучения:</w:t>
      </w:r>
    </w:p>
    <w:p>
      <w:pPr>
        <w:numPr>
          <w:ilvl w:val="0"/>
          <w:numId w:val="18"/>
        </w:numPr>
        <w:tabs>
          <w:tab w:val="left" w:pos="32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 наглядности.</w:t>
      </w:r>
    </w:p>
    <w:p>
      <w:pPr>
        <w:numPr>
          <w:ilvl w:val="0"/>
          <w:numId w:val="18"/>
        </w:numPr>
        <w:tabs>
          <w:tab w:val="left" w:pos="32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Взаимосвязь изучаемого материала и личного опыта учащихся.</w:t>
      </w:r>
    </w:p>
    <w:p>
      <w:pPr>
        <w:numPr>
          <w:ilvl w:val="0"/>
          <w:numId w:val="18"/>
        </w:numPr>
        <w:tabs>
          <w:tab w:val="left" w:pos="32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Системный подход к изучению материала.</w:t>
      </w:r>
    </w:p>
    <w:p>
      <w:pPr>
        <w:tabs>
          <w:tab w:val="left" w:pos="1440" w:leader="none"/>
          <w:tab w:val="left" w:pos="2380" w:leader="none"/>
          <w:tab w:val="left" w:pos="95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Форма урока: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фронтальная, групповая. </w:t>
      </w:r>
    </w:p>
    <w:p>
      <w:pPr>
        <w:tabs>
          <w:tab w:val="left" w:pos="1440" w:leader="none"/>
          <w:tab w:val="left" w:pos="2380" w:leader="none"/>
          <w:tab w:val="left" w:pos="95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Виды речевой деятельности: </w:t>
      </w:r>
    </w:p>
    <w:p>
      <w:pPr>
        <w:numPr>
          <w:ilvl w:val="0"/>
          <w:numId w:val="20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Чтение.</w:t>
      </w:r>
    </w:p>
    <w:p>
      <w:pPr>
        <w:numPr>
          <w:ilvl w:val="0"/>
          <w:numId w:val="20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Письмо.</w:t>
      </w:r>
    </w:p>
    <w:p>
      <w:pPr>
        <w:numPr>
          <w:ilvl w:val="0"/>
          <w:numId w:val="20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Говорение.</w:t>
      </w:r>
    </w:p>
    <w:p>
      <w:pPr>
        <w:numPr>
          <w:ilvl w:val="0"/>
          <w:numId w:val="20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Аудирование.</w:t>
      </w:r>
    </w:p>
    <w:p>
      <w:pPr>
        <w:tabs>
          <w:tab w:val="left" w:pos="1440" w:leader="none"/>
          <w:tab w:val="left" w:pos="2380" w:leader="none"/>
          <w:tab w:val="left" w:pos="95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1440" w:leader="none"/>
          <w:tab w:val="left" w:pos="2380" w:leader="none"/>
          <w:tab w:val="left" w:pos="95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Оснащение:</w:t>
      </w:r>
    </w:p>
    <w:p>
      <w:pPr>
        <w:numPr>
          <w:ilvl w:val="0"/>
          <w:numId w:val="22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Дидактический материал (карточки с заданиями)</w:t>
      </w:r>
    </w:p>
    <w:p>
      <w:pPr>
        <w:numPr>
          <w:ilvl w:val="0"/>
          <w:numId w:val="22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Компьютер.</w:t>
      </w:r>
    </w:p>
    <w:p>
      <w:pPr>
        <w:numPr>
          <w:ilvl w:val="0"/>
          <w:numId w:val="22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Проектор. </w:t>
      </w:r>
    </w:p>
    <w:p>
      <w:pPr>
        <w:numPr>
          <w:ilvl w:val="0"/>
          <w:numId w:val="22"/>
        </w:numPr>
        <w:tabs>
          <w:tab w:val="left" w:pos="12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УМК "Rainbow English" для обучения английскому языку (авторы –О.В.Афанасьева,И.В.Михеева)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tabs>
          <w:tab w:val="left" w:pos="95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Структура занятия: (45 мин.)</w:t>
      </w:r>
    </w:p>
    <w:p>
      <w:pPr>
        <w:numPr>
          <w:ilvl w:val="0"/>
          <w:numId w:val="25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Организационный момент</w:t>
      </w:r>
    </w:p>
    <w:p>
      <w:pPr>
        <w:numPr>
          <w:ilvl w:val="0"/>
          <w:numId w:val="25"/>
        </w:numPr>
        <w:tabs>
          <w:tab w:val="left" w:pos="720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приветствие;</w:t>
      </w:r>
    </w:p>
    <w:p>
      <w:pPr>
        <w:numPr>
          <w:ilvl w:val="0"/>
          <w:numId w:val="25"/>
        </w:numPr>
        <w:tabs>
          <w:tab w:val="left" w:pos="720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выявление отсутствующих;</w:t>
      </w:r>
    </w:p>
    <w:p>
      <w:pPr>
        <w:numPr>
          <w:ilvl w:val="0"/>
          <w:numId w:val="25"/>
        </w:numPr>
        <w:tabs>
          <w:tab w:val="left" w:pos="720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проверка готовности к уроку;</w:t>
      </w:r>
    </w:p>
    <w:p>
      <w:pPr>
        <w:numPr>
          <w:ilvl w:val="0"/>
          <w:numId w:val="25"/>
        </w:numPr>
        <w:tabs>
          <w:tab w:val="left" w:pos="720" w:leader="none"/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актуализация внимания учащихся.</w:t>
      </w:r>
    </w:p>
    <w:p>
      <w:pPr>
        <w:numPr>
          <w:ilvl w:val="0"/>
          <w:numId w:val="25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учащихся к активному и сознательному усвоению (сообщение темы, цели и задачи изучения материала).</w:t>
      </w:r>
    </w:p>
    <w:p>
      <w:pPr>
        <w:numPr>
          <w:ilvl w:val="0"/>
          <w:numId w:val="25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Фонетическая зарядка</w:t>
      </w:r>
    </w:p>
    <w:p>
      <w:pPr>
        <w:numPr>
          <w:ilvl w:val="0"/>
          <w:numId w:val="25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Проверка домашнего задания  </w:t>
      </w:r>
    </w:p>
    <w:p>
      <w:pPr>
        <w:numPr>
          <w:ilvl w:val="0"/>
          <w:numId w:val="25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Введение нового материала. Личные местоимения </w:t>
      </w:r>
    </w:p>
    <w:p>
      <w:pPr>
        <w:numPr>
          <w:ilvl w:val="0"/>
          <w:numId w:val="25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Актуализация изученного материала (выполнение упражнений на закрепление изученного материала)</w:t>
      </w:r>
    </w:p>
    <w:p>
      <w:pPr>
        <w:numPr>
          <w:ilvl w:val="0"/>
          <w:numId w:val="25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Ритмическая физкультпауза.</w:t>
      </w:r>
    </w:p>
    <w:p>
      <w:pPr>
        <w:numPr>
          <w:ilvl w:val="0"/>
          <w:numId w:val="25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Закрепление ранее изученного материала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9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Домашнее задание, подведение итогов, оценки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Рефлексия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урока.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Приветствие, организационный момент.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 -Good morning.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am glad to see you.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   -Good morning, good morning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Good morning to you.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Good morning, good morning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We are glad to see you.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Т-Sit down, please. Now let’s begin!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Answer my question,please(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ответьте на мой вопрос):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T.: Who is absent  today?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Кто сегодня отсутствует?)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P.: ........ is absent. ( .........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отсутствует.)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егодня у нас необычный урок, полный сюрпризов, и вы в этом скоро убедитесь. Но прежде всего мне хочется знать, как ваши дела?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P .         How are you, how are you,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Tell me, please, how are you?</w:t>
        <w:br/>
        <w:t xml:space="preserve">I am fine, thank you/ ( Very well. Not bad.)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Песенка приветствия.(Say Hello)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Подготовка учащихся к активному и сознательному усвоению (сообщение темы, цели и задачи изучения материала).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T.: Look at the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рroject, please. (Ребята, посмотрите, пожалуйста, на проектор.)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What can you see here? What are we going to do today?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 вы на ней видите? Как вы думаете, какая у нас сегодня тема урока? Что мы будем делать на уроке?) (слайд 1)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Фонетическая зарядка (слайд2)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Проверка домашнего задания. </w:t>
      </w:r>
    </w:p>
    <w:p>
      <w:pPr>
        <w:tabs>
          <w:tab w:val="left" w:pos="99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Teacher: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Children, let’s play with my cards!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Давайте, поиграем с  моими карточками! ( Учитель показывает карточки, а дети называют изученные дома слова).</w:t>
      </w:r>
    </w:p>
    <w:p>
      <w:pPr>
        <w:tabs>
          <w:tab w:val="left" w:pos="99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Very Well.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Хорошо.А сейчас, познакомьте меня ,пожалуйста, с вашими друзьями. (Дети принесли с собой свои любимые игрушки и в виде диалога рассказывают о них).</w:t>
      </w:r>
    </w:p>
    <w:p>
      <w:pPr>
        <w:tabs>
          <w:tab w:val="left" w:pos="99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Введение нового материала. Личные местоимения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Ребята, сегодня к нам в гости зашла тетушка Сова, чтобы рассказать нам новое правило.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в своей речи очень часто используем слова, которые называются местоимениями. Что такое местоимение? - Это то слово, которое мы произносим вместо имени.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Когда вы рассказываете о себе или о своих друзьях и близких, какие слова вы используете? (я, он, она и т.д.). Правильно!  Эти слова мы используем вместо имен людей и названий предметов, некоторые из них нам уже известны на английском. Вы помните такие слова? (слайд 3)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сегодня мы отправимся в страну, которая называется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Личные местоимения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слайд 4)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Мудрая Сова предлагает нам поближе познакомиться с местоимениями.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Please, repeat after me.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Повторите за мной. ( Повторяют местоимения за учителем по слайду №5)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Now, look at the board and try to say the pronouns.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Посмотрите на доску и попробуйте произнести местоимения)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Обратите внимание, что в английском языке местоимение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всегда пишется с заглавной буквы.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Англичане, вежливый народ, и у них нет местоимения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только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Местоимения he, she употребляются, когда мы говорим о людях, местоимение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«it»,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когда говорим о неодушевленных предметах и животных.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Now let s play.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Давайте поиграем. Я показываю слайд (№6), а вы угадываете, как переводятся наши местоимения.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Чтобы лучше запомнить местоимения, мы выучим про них стихотворение (слайд 7) Listen to me: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ошибся: ай-яй-яй!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местоимение 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Объяснились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любви,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местоимение 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we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спешила! Не спеши!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местоимение 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she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 стойте на краю,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иначе 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you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смеялся: хи-хи-хи.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местоимение 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he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жалели всех людей,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местоимение 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they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осталось лишь одно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it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значении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Оно.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Актуализация изученного материала (выполнение упражнений на закрепление изученного материала)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упражнение: послушай диктора, и впиши в предложения недостающие местоимения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We are not from Boston. --------- are from London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Rome is not little,-----------is big. ---------is from Moscow. Is---------good or bad? Are ------happy,Nick and Pete? What is ---------? ----------is a blue plane? ---------------am happy. ---are from Moscow.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Ребята, сейчас я вам расскажу небольшую,  интересную историю о глаголе TO BE. Жил был глагол to be. И у него было 3 сына. Звали их AM,IS.ARE.Сам глагол To be был стар, поэтому больше не работал, Вместо него работали его сыновья. Младший сын AM  был ленив, и работал только с одним местоимением I. Средний и старший были трудоголиками: Is работал с He,She и It. А Are работал с We и You. Вот такая вот история.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Please, repeat after me: I am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You are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He is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She is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It is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We are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You are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They are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Другой вариант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 читает предложение, а дети должны найти местоимения среди надутых шариков(на шарах написаны местоимения)</w:t>
      </w:r>
    </w:p>
    <w:p>
      <w:pPr>
        <w:numPr>
          <w:ilvl w:val="0"/>
          <w:numId w:val="33"/>
        </w:num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Children have got a pig. (they)</w:t>
      </w:r>
    </w:p>
    <w:p>
      <w:pPr>
        <w:numPr>
          <w:ilvl w:val="0"/>
          <w:numId w:val="33"/>
        </w:num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Nick cannot swim. (he)</w:t>
      </w:r>
    </w:p>
    <w:p>
      <w:pPr>
        <w:numPr>
          <w:ilvl w:val="0"/>
          <w:numId w:val="33"/>
        </w:num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Helen is nice. (she)</w:t>
      </w:r>
    </w:p>
    <w:p>
      <w:pPr>
        <w:numPr>
          <w:ilvl w:val="0"/>
          <w:numId w:val="33"/>
        </w:num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and my friend can dance. (we)</w:t>
      </w:r>
    </w:p>
    <w:p>
      <w:pPr>
        <w:numPr>
          <w:ilvl w:val="0"/>
          <w:numId w:val="33"/>
        </w:num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The pen is red. (it)</w:t>
      </w:r>
    </w:p>
    <w:p>
      <w:pPr>
        <w:numPr>
          <w:ilvl w:val="0"/>
          <w:numId w:val="33"/>
        </w:numPr>
        <w:tabs>
          <w:tab w:val="left" w:pos="72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Jill and Jim are merry. (they)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 (стр 32 № 5)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Ритмическая физкультминутка под песню Clap, clap, clap your hands.  ( слайд 8)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Закрепление ранее изученного материала . Учебник (стр 33 №2) Работа в парах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Рефлексия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Домашнее задание, подведение итогов, оценки.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So children, we have to sum up. Today I like your work. You’ve done everything well. Thanks for your active participation at lesson!</w:t>
      </w:r>
    </w:p>
    <w:p>
      <w:pPr>
        <w:tabs>
          <w:tab w:val="left" w:pos="2380" w:leader="none"/>
          <w:tab w:val="left" w:pos="95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Давайте, ребята, подведем итоги. Сегодня мне понравилась ваша работа. Вы все сделали хорошо. Спасибо за ваше активное участие на уроке.</w:t>
      </w:r>
    </w:p>
    <w:p>
      <w:pPr>
        <w:tabs>
          <w:tab w:val="left" w:pos="2380" w:leader="none"/>
          <w:tab w:val="left" w:pos="95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 еще раз повторим: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Мы познакомились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…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 личными местоимениями, со стихотворением.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Мы повторили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…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песенку, слова для приветствия.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Мы узнали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…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англичане вежливый народ и называют друг друга на Вы; местоимения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английском языке пишется всегда с заглавной буквы; местоимения he, she обозначают людей, it – животных и предметы.</w:t>
      </w:r>
    </w:p>
    <w:p>
      <w:pPr>
        <w:tabs>
          <w:tab w:val="left" w:pos="2380" w:leader="none"/>
          <w:tab w:val="left" w:pos="95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Мы научились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…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заменять имена и существительные местоимениями, рассказывать стихотворение. </w:t>
      </w:r>
    </w:p>
    <w:p>
      <w:pPr>
        <w:tabs>
          <w:tab w:val="left" w:pos="2380" w:leader="none"/>
          <w:tab w:val="left" w:pos="95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Now your home task is to do the lesson №39 in your copy books. Is your home work clear?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2380" w:leader="none"/>
          <w:tab w:val="left" w:pos="95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 теперь, дети ,я хочу узнать, понравился ли вам сегодняшний урок: если вам понравился урок поднимите желтый смайлик, если нет-красный.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Учащиеся сигнализируют о своем эмоциональном состоянии с помощью карточек</w:t>
      </w:r>
    </w:p>
    <w:p>
      <w:pPr>
        <w:tabs>
          <w:tab w:val="left" w:pos="7725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Teacher: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Our lesson is over. You may be free! Good bye!!!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5">
    <w:abstractNumId w:val="54"/>
  </w:num>
  <w:num w:numId="8">
    <w:abstractNumId w:val="48"/>
  </w:num>
  <w:num w:numId="11">
    <w:abstractNumId w:val="42"/>
  </w:num>
  <w:num w:numId="14">
    <w:abstractNumId w:val="36"/>
  </w:num>
  <w:num w:numId="16">
    <w:abstractNumId w:val="30"/>
  </w:num>
  <w:num w:numId="18">
    <w:abstractNumId w:val="24"/>
  </w:num>
  <w:num w:numId="20">
    <w:abstractNumId w:val="18"/>
  </w:num>
  <w:num w:numId="22">
    <w:abstractNumId w:val="12"/>
  </w:num>
  <w:num w:numId="25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